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0BD97" w14:textId="77777777" w:rsidR="000552D2" w:rsidRDefault="00A20827">
      <w:r>
        <w:t xml:space="preserve"> </w:t>
      </w:r>
    </w:p>
    <w:tbl>
      <w:tblPr>
        <w:tblW w:w="10315" w:type="dxa"/>
        <w:tblLook w:val="01E0" w:firstRow="1" w:lastRow="1" w:firstColumn="1" w:lastColumn="1" w:noHBand="0" w:noVBand="0"/>
      </w:tblPr>
      <w:tblGrid>
        <w:gridCol w:w="5354"/>
        <w:gridCol w:w="4961"/>
      </w:tblGrid>
      <w:tr w:rsidR="000552D2" w14:paraId="50ADE795" w14:textId="77777777">
        <w:trPr>
          <w:trHeight w:val="1571"/>
        </w:trPr>
        <w:tc>
          <w:tcPr>
            <w:tcW w:w="5353" w:type="dxa"/>
            <w:shd w:val="clear" w:color="auto" w:fill="auto"/>
          </w:tcPr>
          <w:p w14:paraId="5EC61096" w14:textId="77777777" w:rsidR="000552D2" w:rsidRDefault="000552D2">
            <w:pPr>
              <w:rPr>
                <w:lang w:val="uk-UA"/>
              </w:rPr>
            </w:pPr>
          </w:p>
        </w:tc>
        <w:tc>
          <w:tcPr>
            <w:tcW w:w="4961" w:type="dxa"/>
            <w:shd w:val="clear" w:color="auto" w:fill="auto"/>
          </w:tcPr>
          <w:p w14:paraId="6F773650" w14:textId="77777777" w:rsidR="000552D2" w:rsidRDefault="00A20827">
            <w:pPr>
              <w:rPr>
                <w:b/>
                <w:lang w:val="uk-UA"/>
              </w:rPr>
            </w:pPr>
            <w:r>
              <w:rPr>
                <w:b/>
                <w:lang w:val="uk-UA"/>
              </w:rPr>
              <w:t>ЗАТВЕРДЖЕНО</w:t>
            </w:r>
          </w:p>
          <w:p w14:paraId="4B6B8383" w14:textId="77777777" w:rsidR="000552D2" w:rsidRPr="000E21AA" w:rsidRDefault="00A20827">
            <w:pPr>
              <w:rPr>
                <w:lang w:val="uk-UA"/>
              </w:rPr>
            </w:pPr>
            <w:r w:rsidRPr="000E21AA">
              <w:rPr>
                <w:color w:val="2F2F2F"/>
                <w:lang w:val="uk-UA"/>
              </w:rPr>
              <w:t xml:space="preserve">Рішення виконавчого комітету </w:t>
            </w:r>
            <w:r w:rsidRPr="000E21AA">
              <w:rPr>
                <w:lang w:val="uk-UA"/>
              </w:rPr>
              <w:t xml:space="preserve">        </w:t>
            </w:r>
            <w:bookmarkStart w:id="0" w:name="_Hlk157529436"/>
            <w:bookmarkEnd w:id="0"/>
          </w:p>
          <w:p w14:paraId="76A11A85" w14:textId="77777777" w:rsidR="000552D2" w:rsidRDefault="00A20827">
            <w:r w:rsidRPr="000E21AA">
              <w:rPr>
                <w:lang w:val="uk-UA"/>
              </w:rPr>
              <w:t>Покровської міської ради</w:t>
            </w:r>
          </w:p>
          <w:p w14:paraId="1D8349AB" w14:textId="77777777" w:rsidR="000552D2" w:rsidRDefault="00A20827">
            <w:pPr>
              <w:rPr>
                <w:lang w:val="uk-UA"/>
              </w:rPr>
            </w:pPr>
            <w:r>
              <w:rPr>
                <w:lang w:val="uk-UA"/>
              </w:rPr>
              <w:t>_______________________</w:t>
            </w:r>
          </w:p>
        </w:tc>
      </w:tr>
    </w:tbl>
    <w:p w14:paraId="3A9A1D64" w14:textId="312258FD" w:rsidR="000552D2" w:rsidRPr="004D64AF" w:rsidRDefault="00A20827">
      <w:pPr>
        <w:jc w:val="center"/>
        <w:rPr>
          <w:b/>
          <w:lang w:val="uk-UA"/>
        </w:rPr>
      </w:pPr>
      <w:r w:rsidRPr="004D64AF">
        <w:rPr>
          <w:b/>
          <w:lang w:val="uk-UA"/>
        </w:rPr>
        <w:t>ІНФОРМАЦІЙНА КАРТКА адміністративної послуги №</w:t>
      </w:r>
      <w:r w:rsidR="006107F3">
        <w:rPr>
          <w:b/>
          <w:lang w:val="uk-UA"/>
        </w:rPr>
        <w:t xml:space="preserve"> </w:t>
      </w:r>
      <w:r w:rsidR="005B5E6D">
        <w:rPr>
          <w:b/>
          <w:lang w:val="uk-UA"/>
        </w:rPr>
        <w:t>08-</w:t>
      </w:r>
      <w:r w:rsidR="00E83018">
        <w:rPr>
          <w:b/>
          <w:lang w:val="uk-UA"/>
        </w:rPr>
        <w:t>56</w:t>
      </w:r>
      <w:r w:rsidR="005B5E6D">
        <w:rPr>
          <w:b/>
          <w:lang w:val="uk-UA"/>
        </w:rPr>
        <w:t>.1</w:t>
      </w:r>
    </w:p>
    <w:p w14:paraId="45664C23" w14:textId="77777777" w:rsidR="000552D2" w:rsidRPr="004D64AF" w:rsidRDefault="000552D2">
      <w:pPr>
        <w:rPr>
          <w:b/>
          <w:lang w:val="uk-UA"/>
        </w:rPr>
      </w:pPr>
    </w:p>
    <w:p w14:paraId="0083A725" w14:textId="4C957C9B" w:rsidR="000552D2" w:rsidRPr="004D64AF" w:rsidRDefault="006C5812">
      <w:pPr>
        <w:jc w:val="center"/>
        <w:rPr>
          <w:bCs/>
          <w:i/>
          <w:iCs/>
          <w:lang w:val="uk-UA"/>
        </w:rPr>
      </w:pPr>
      <w:r w:rsidRPr="006C5812">
        <w:rPr>
          <w:b/>
          <w:lang w:val="uk-UA"/>
        </w:rPr>
        <w:t>ВИДАЧА ПОСВІДЧЕННЯ ОСОБИ З ІНВАЛІДНІСТЮ ВНАСЛІДОК ВІЙНИ</w:t>
      </w:r>
      <w:r w:rsidR="00A20827" w:rsidRPr="004D64AF">
        <w:rPr>
          <w:b/>
          <w:lang w:val="uk-UA"/>
        </w:rPr>
        <w:t xml:space="preserve"> </w:t>
      </w:r>
    </w:p>
    <w:p w14:paraId="55AFF468" w14:textId="77777777" w:rsidR="000552D2" w:rsidRPr="00184734" w:rsidRDefault="00A20827">
      <w:pPr>
        <w:jc w:val="center"/>
        <w:rPr>
          <w:bCs/>
          <w:lang w:val="uk-UA"/>
        </w:rPr>
      </w:pPr>
      <w:r w:rsidRPr="00184734">
        <w:rPr>
          <w:bCs/>
          <w:u w:val="single"/>
          <w:lang w:val="uk-UA"/>
        </w:rPr>
        <w:t>Управління праці та соціального захисту населення виконавчого комітету</w:t>
      </w:r>
      <w:r w:rsidRPr="00184734">
        <w:rPr>
          <w:bCs/>
          <w:lang w:val="uk-UA"/>
        </w:rPr>
        <w:t xml:space="preserve"> </w:t>
      </w:r>
      <w:r w:rsidRPr="00184734">
        <w:rPr>
          <w:bCs/>
          <w:u w:val="single"/>
          <w:lang w:val="uk-UA"/>
        </w:rPr>
        <w:t>Покровської міської ради Дніпропетровської області</w:t>
      </w:r>
    </w:p>
    <w:p w14:paraId="5A401BF0" w14:textId="77777777" w:rsidR="000552D2" w:rsidRDefault="00A20827">
      <w:pPr>
        <w:jc w:val="center"/>
        <w:rPr>
          <w:lang w:val="uk-UA"/>
        </w:rPr>
      </w:pPr>
      <w:r>
        <w:rPr>
          <w:lang w:val="uk-UA"/>
        </w:rPr>
        <w:t>(</w:t>
      </w:r>
      <w:r>
        <w:rPr>
          <w:bCs/>
          <w:i/>
          <w:iCs/>
          <w:lang w:val="uk-UA"/>
        </w:rPr>
        <w:t>найменування суб’єкта надання адміністративної послуги</w:t>
      </w:r>
      <w:r>
        <w:rPr>
          <w:lang w:val="uk-UA"/>
        </w:rPr>
        <w:t>)</w:t>
      </w:r>
    </w:p>
    <w:p w14:paraId="687CA98A" w14:textId="77777777" w:rsidR="000552D2" w:rsidRDefault="000552D2">
      <w:pPr>
        <w:jc w:val="center"/>
        <w:rPr>
          <w:lang w:val="uk-UA"/>
        </w:rPr>
      </w:pPr>
    </w:p>
    <w:p w14:paraId="11810DCB" w14:textId="335624C4" w:rsidR="000552D2" w:rsidRDefault="00A20827">
      <w:pPr>
        <w:jc w:val="center"/>
        <w:rPr>
          <w:bCs/>
          <w:i/>
          <w:iCs/>
          <w:lang w:val="uk-UA"/>
        </w:rPr>
      </w:pPr>
      <w:r>
        <w:rPr>
          <w:bCs/>
          <w:sz w:val="26"/>
          <w:szCs w:val="26"/>
          <w:lang w:val="uk-UA"/>
        </w:rPr>
        <w:t>_________________________________</w:t>
      </w:r>
      <w:r w:rsidRPr="004D64AF">
        <w:rPr>
          <w:bCs/>
          <w:u w:val="single"/>
          <w:lang w:val="uk-UA"/>
        </w:rPr>
        <w:t>0</w:t>
      </w:r>
      <w:r w:rsidR="00E83018">
        <w:rPr>
          <w:bCs/>
          <w:u w:val="single"/>
          <w:lang w:val="uk-UA"/>
        </w:rPr>
        <w:t>2596</w:t>
      </w:r>
      <w:r w:rsidR="004D64AF">
        <w:rPr>
          <w:bCs/>
          <w:lang w:val="uk-UA"/>
        </w:rPr>
        <w:t>_</w:t>
      </w:r>
      <w:r>
        <w:rPr>
          <w:bCs/>
          <w:sz w:val="26"/>
          <w:szCs w:val="26"/>
          <w:lang w:val="uk-UA"/>
        </w:rPr>
        <w:t>___________________________________</w:t>
      </w:r>
      <w:r>
        <w:rPr>
          <w:lang w:val="uk-UA"/>
        </w:rPr>
        <w:t>(</w:t>
      </w:r>
      <w:r>
        <w:rPr>
          <w:bCs/>
          <w:i/>
          <w:iCs/>
          <w:lang w:val="uk-UA"/>
        </w:rPr>
        <w:t>ідентифікатор послуги згідно з реєстром адміністративних послуг)</w:t>
      </w:r>
    </w:p>
    <w:p w14:paraId="1EFAE57D" w14:textId="77777777" w:rsidR="000552D2" w:rsidRDefault="000552D2">
      <w:pPr>
        <w:rPr>
          <w:sz w:val="20"/>
          <w:szCs w:val="20"/>
          <w:highlight w:val="yellow"/>
          <w:lang w:val="uk-UA"/>
        </w:rPr>
      </w:pPr>
    </w:p>
    <w:p w14:paraId="1A429D7E" w14:textId="77777777" w:rsidR="000552D2" w:rsidRDefault="000552D2">
      <w:pPr>
        <w:rPr>
          <w:sz w:val="20"/>
          <w:szCs w:val="20"/>
          <w:highlight w:val="yellow"/>
          <w:lang w:val="uk-UA"/>
        </w:rPr>
      </w:pPr>
      <w:bookmarkStart w:id="1" w:name="_Hlk157529416"/>
      <w:bookmarkEnd w:id="1"/>
    </w:p>
    <w:tbl>
      <w:tblPr>
        <w:tblpPr w:leftFromText="180" w:rightFromText="180" w:vertAnchor="text" w:tblpY="1"/>
        <w:tblW w:w="9592" w:type="dxa"/>
        <w:tblLook w:val="01E0" w:firstRow="1" w:lastRow="1" w:firstColumn="1" w:lastColumn="1" w:noHBand="0" w:noVBand="0"/>
      </w:tblPr>
      <w:tblGrid>
        <w:gridCol w:w="614"/>
        <w:gridCol w:w="2677"/>
        <w:gridCol w:w="861"/>
        <w:gridCol w:w="1256"/>
        <w:gridCol w:w="2064"/>
        <w:gridCol w:w="1885"/>
        <w:gridCol w:w="235"/>
      </w:tblGrid>
      <w:tr w:rsidR="000552D2" w14:paraId="68F2AC8B" w14:textId="77777777" w:rsidTr="0041633E">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08A09D47" w14:textId="77777777" w:rsidR="000552D2" w:rsidRDefault="00A20827">
            <w:pPr>
              <w:tabs>
                <w:tab w:val="left" w:pos="6270"/>
              </w:tabs>
              <w:jc w:val="center"/>
              <w:rPr>
                <w:rStyle w:val="2"/>
                <w:bCs w:val="0"/>
              </w:rPr>
            </w:pPr>
            <w:r>
              <w:rPr>
                <w:rStyle w:val="2"/>
              </w:rPr>
              <w:t>1. Інформація про суб’єкт</w:t>
            </w:r>
            <w:r>
              <w:rPr>
                <w:rStyle w:val="2"/>
                <w:bCs w:val="0"/>
              </w:rPr>
              <w:t>а</w:t>
            </w:r>
            <w:r>
              <w:rPr>
                <w:rStyle w:val="2"/>
              </w:rPr>
              <w:t xml:space="preserve"> надання адміністративної послуги</w:t>
            </w:r>
          </w:p>
          <w:p w14:paraId="14BE709B" w14:textId="77777777" w:rsidR="000552D2" w:rsidRDefault="000552D2">
            <w:pPr>
              <w:tabs>
                <w:tab w:val="left" w:pos="6270"/>
              </w:tabs>
              <w:jc w:val="center"/>
              <w:rPr>
                <w:rStyle w:val="2"/>
                <w:bCs w:val="0"/>
              </w:rPr>
            </w:pPr>
          </w:p>
        </w:tc>
      </w:tr>
      <w:tr w:rsidR="000552D2" w14:paraId="7B48BA7C" w14:textId="7777777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0D24037" w14:textId="77777777" w:rsidR="000552D2" w:rsidRDefault="00A20827">
            <w:pPr>
              <w:tabs>
                <w:tab w:val="left" w:pos="6270"/>
              </w:tabs>
              <w:jc w:val="center"/>
              <w:rPr>
                <w:rStyle w:val="2"/>
                <w:bCs w:val="0"/>
              </w:rPr>
            </w:pPr>
            <w:r>
              <w:rPr>
                <w:rStyle w:val="2"/>
              </w:rPr>
              <w:t>1.1</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5CF65126" w14:textId="77777777" w:rsidR="000552D2" w:rsidRDefault="00A20827">
            <w:pPr>
              <w:tabs>
                <w:tab w:val="left" w:pos="6270"/>
              </w:tabs>
              <w:jc w:val="center"/>
              <w:rPr>
                <w:rStyle w:val="2"/>
                <w:b w:val="0"/>
                <w:bCs w:val="0"/>
              </w:rPr>
            </w:pPr>
            <w:r>
              <w:rPr>
                <w:rStyle w:val="2"/>
              </w:rPr>
              <w:t>Місцезнаходження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70941078" w14:textId="77777777" w:rsidR="000552D2" w:rsidRDefault="00A20827" w:rsidP="00F90459">
            <w:pPr>
              <w:spacing w:line="300" w:lineRule="exact"/>
              <w:jc w:val="center"/>
            </w:pPr>
            <w:r>
              <w:t>53300</w:t>
            </w:r>
            <w:r w:rsidRPr="000E21AA">
              <w:rPr>
                <w:lang w:val="uk-UA"/>
              </w:rPr>
              <w:t>, Дніпропетровська обл., Нікопольський район,  м.</w:t>
            </w:r>
            <w:r w:rsidR="000E21AA">
              <w:rPr>
                <w:lang w:val="uk-UA"/>
              </w:rPr>
              <w:t xml:space="preserve"> </w:t>
            </w:r>
            <w:r w:rsidR="00211739">
              <w:rPr>
                <w:lang w:val="uk-UA"/>
              </w:rPr>
              <w:t xml:space="preserve">Покров, </w:t>
            </w:r>
            <w:proofErr w:type="spellStart"/>
            <w:r w:rsidR="00211739">
              <w:rPr>
                <w:lang w:val="uk-UA"/>
              </w:rPr>
              <w:t>вул.</w:t>
            </w:r>
            <w:r w:rsidRPr="000E21AA">
              <w:rPr>
                <w:lang w:val="uk-UA"/>
              </w:rPr>
              <w:t>Залужного</w:t>
            </w:r>
            <w:proofErr w:type="spellEnd"/>
            <w:r w:rsidRPr="000E21AA">
              <w:rPr>
                <w:lang w:val="uk-UA"/>
              </w:rPr>
              <w:t>, 5</w:t>
            </w:r>
          </w:p>
        </w:tc>
      </w:tr>
      <w:tr w:rsidR="000552D2" w14:paraId="68BC451A" w14:textId="7777777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02720A8" w14:textId="77777777" w:rsidR="000552D2" w:rsidRDefault="00A20827">
            <w:pPr>
              <w:tabs>
                <w:tab w:val="left" w:pos="6270"/>
              </w:tabs>
              <w:jc w:val="center"/>
              <w:rPr>
                <w:rStyle w:val="2"/>
                <w:bCs w:val="0"/>
              </w:rPr>
            </w:pPr>
            <w:r>
              <w:rPr>
                <w:rStyle w:val="2"/>
              </w:rPr>
              <w:t>1.2.</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681C9F60" w14:textId="77777777" w:rsidR="000552D2" w:rsidRDefault="00A20827">
            <w:pPr>
              <w:tabs>
                <w:tab w:val="left" w:pos="6270"/>
              </w:tabs>
              <w:jc w:val="center"/>
              <w:rPr>
                <w:rStyle w:val="2"/>
                <w:b w:val="0"/>
                <w:bCs w:val="0"/>
              </w:rPr>
            </w:pPr>
            <w:r>
              <w:rPr>
                <w:rStyle w:val="2"/>
              </w:rPr>
              <w:t>Інформація щодо режиму роботи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2D1B179E" w14:textId="77777777" w:rsidR="000552D2" w:rsidRDefault="00A20827">
            <w:pPr>
              <w:spacing w:line="300" w:lineRule="exact"/>
              <w:rPr>
                <w:lang w:val="uk-UA"/>
              </w:rPr>
            </w:pPr>
            <w:r>
              <w:rPr>
                <w:lang w:val="uk-UA"/>
              </w:rPr>
              <w:t xml:space="preserve">Понеділок: з </w:t>
            </w:r>
            <w:r>
              <w:rPr>
                <w:u w:val="single"/>
                <w:lang w:val="uk-UA"/>
              </w:rPr>
              <w:t>8.00</w:t>
            </w:r>
            <w:r>
              <w:rPr>
                <w:lang w:val="uk-UA"/>
              </w:rPr>
              <w:t xml:space="preserve"> до </w:t>
            </w:r>
            <w:r>
              <w:rPr>
                <w:u w:val="single"/>
                <w:lang w:val="uk-UA"/>
              </w:rPr>
              <w:t>17.00</w:t>
            </w:r>
          </w:p>
          <w:p w14:paraId="0365D7E7" w14:textId="77777777" w:rsidR="000552D2" w:rsidRDefault="00A20827">
            <w:pPr>
              <w:spacing w:line="300" w:lineRule="exact"/>
              <w:ind w:right="282"/>
              <w:rPr>
                <w:lang w:val="uk-UA"/>
              </w:rPr>
            </w:pPr>
            <w:r>
              <w:rPr>
                <w:lang w:val="uk-UA"/>
              </w:rPr>
              <w:t xml:space="preserve">Вівторок: </w:t>
            </w:r>
            <w:r>
              <w:t xml:space="preserve"> </w:t>
            </w:r>
            <w:r>
              <w:rPr>
                <w:lang w:val="uk-UA"/>
              </w:rPr>
              <w:t xml:space="preserve">  з </w:t>
            </w:r>
            <w:r>
              <w:rPr>
                <w:u w:val="single"/>
                <w:lang w:val="uk-UA"/>
              </w:rPr>
              <w:t>8.00</w:t>
            </w:r>
            <w:r>
              <w:rPr>
                <w:lang w:val="uk-UA"/>
              </w:rPr>
              <w:t xml:space="preserve"> до </w:t>
            </w:r>
            <w:r>
              <w:rPr>
                <w:u w:val="single"/>
                <w:lang w:val="uk-UA"/>
              </w:rPr>
              <w:t>17.00</w:t>
            </w:r>
          </w:p>
          <w:p w14:paraId="751861AD" w14:textId="77777777" w:rsidR="000552D2" w:rsidRDefault="00A20827">
            <w:pPr>
              <w:spacing w:line="300" w:lineRule="exact"/>
              <w:rPr>
                <w:lang w:val="uk-UA"/>
              </w:rPr>
            </w:pPr>
            <w:r>
              <w:rPr>
                <w:lang w:val="uk-UA"/>
              </w:rPr>
              <w:t xml:space="preserve">Середа:        з </w:t>
            </w:r>
            <w:r>
              <w:rPr>
                <w:u w:val="single"/>
                <w:lang w:val="uk-UA"/>
              </w:rPr>
              <w:t>8.00</w:t>
            </w:r>
            <w:r>
              <w:rPr>
                <w:lang w:val="uk-UA"/>
              </w:rPr>
              <w:t xml:space="preserve"> до </w:t>
            </w:r>
            <w:r>
              <w:rPr>
                <w:u w:val="single"/>
                <w:lang w:val="uk-UA"/>
              </w:rPr>
              <w:t>17.00</w:t>
            </w:r>
          </w:p>
          <w:p w14:paraId="436822DB" w14:textId="77777777" w:rsidR="000552D2" w:rsidRDefault="00A20827">
            <w:pPr>
              <w:spacing w:line="300" w:lineRule="exact"/>
              <w:rPr>
                <w:lang w:val="uk-UA"/>
              </w:rPr>
            </w:pPr>
            <w:r>
              <w:rPr>
                <w:lang w:val="uk-UA"/>
              </w:rPr>
              <w:t xml:space="preserve">Четвер:        з </w:t>
            </w:r>
            <w:r>
              <w:rPr>
                <w:u w:val="single"/>
                <w:lang w:val="uk-UA"/>
              </w:rPr>
              <w:t>8.00</w:t>
            </w:r>
            <w:r>
              <w:rPr>
                <w:lang w:val="uk-UA"/>
              </w:rPr>
              <w:t xml:space="preserve"> до </w:t>
            </w:r>
            <w:r>
              <w:rPr>
                <w:u w:val="single"/>
                <w:lang w:val="uk-UA"/>
              </w:rPr>
              <w:t>17.00</w:t>
            </w:r>
          </w:p>
          <w:p w14:paraId="0D0E12E3" w14:textId="77777777" w:rsidR="000552D2" w:rsidRDefault="00A20827">
            <w:pPr>
              <w:spacing w:line="300" w:lineRule="exact"/>
              <w:rPr>
                <w:lang w:val="uk-UA"/>
              </w:rPr>
            </w:pPr>
            <w:r>
              <w:rPr>
                <w:lang w:val="uk-UA"/>
              </w:rPr>
              <w:t xml:space="preserve">П’ятниця:    з </w:t>
            </w:r>
            <w:r>
              <w:rPr>
                <w:u w:val="single"/>
                <w:lang w:val="uk-UA"/>
              </w:rPr>
              <w:t>8.00</w:t>
            </w:r>
            <w:r>
              <w:rPr>
                <w:lang w:val="uk-UA"/>
              </w:rPr>
              <w:t xml:space="preserve"> до </w:t>
            </w:r>
            <w:r>
              <w:rPr>
                <w:u w:val="single"/>
                <w:lang w:val="uk-UA"/>
              </w:rPr>
              <w:t>16.00</w:t>
            </w:r>
          </w:p>
          <w:p w14:paraId="6FF75472" w14:textId="77777777" w:rsidR="000552D2" w:rsidRDefault="00A20827">
            <w:pPr>
              <w:spacing w:line="300" w:lineRule="exact"/>
              <w:rPr>
                <w:lang w:val="uk-UA"/>
              </w:rPr>
            </w:pPr>
            <w:r>
              <w:rPr>
                <w:lang w:val="uk-UA"/>
              </w:rPr>
              <w:t>Перерва:</w:t>
            </w:r>
          </w:p>
          <w:p w14:paraId="7E6F8C47" w14:textId="77777777" w:rsidR="000552D2" w:rsidRDefault="00A20827">
            <w:pPr>
              <w:spacing w:line="300" w:lineRule="exact"/>
              <w:rPr>
                <w:u w:val="single"/>
                <w:lang w:val="uk-UA"/>
              </w:rPr>
            </w:pPr>
            <w:r>
              <w:rPr>
                <w:lang w:val="uk-UA"/>
              </w:rPr>
              <w:t xml:space="preserve">понеділок - четвер з </w:t>
            </w:r>
            <w:r>
              <w:rPr>
                <w:u w:val="single"/>
                <w:lang w:val="uk-UA"/>
              </w:rPr>
              <w:t>12.00</w:t>
            </w:r>
            <w:r>
              <w:rPr>
                <w:lang w:val="uk-UA"/>
              </w:rPr>
              <w:t xml:space="preserve"> до </w:t>
            </w:r>
            <w:r>
              <w:rPr>
                <w:u w:val="single"/>
                <w:lang w:val="uk-UA"/>
              </w:rPr>
              <w:t>12.45</w:t>
            </w:r>
          </w:p>
          <w:p w14:paraId="18656B2B" w14:textId="77777777" w:rsidR="000552D2" w:rsidRDefault="00A20827">
            <w:pPr>
              <w:spacing w:line="300" w:lineRule="exact"/>
              <w:rPr>
                <w:lang w:val="uk-UA"/>
              </w:rPr>
            </w:pPr>
            <w:r>
              <w:rPr>
                <w:lang w:val="uk-UA"/>
              </w:rPr>
              <w:t xml:space="preserve">п’ятниця з </w:t>
            </w:r>
            <w:r>
              <w:rPr>
                <w:u w:val="single"/>
                <w:lang w:val="uk-UA"/>
              </w:rPr>
              <w:t>12.00</w:t>
            </w:r>
            <w:r>
              <w:rPr>
                <w:lang w:val="uk-UA"/>
              </w:rPr>
              <w:t xml:space="preserve"> до </w:t>
            </w:r>
            <w:r>
              <w:rPr>
                <w:u w:val="single"/>
                <w:lang w:val="uk-UA"/>
              </w:rPr>
              <w:t>13.00</w:t>
            </w:r>
            <w:r>
              <w:rPr>
                <w:lang w:val="uk-UA"/>
              </w:rPr>
              <w:t xml:space="preserve"> </w:t>
            </w:r>
          </w:p>
          <w:p w14:paraId="05CD0F57" w14:textId="77777777" w:rsidR="000552D2" w:rsidRDefault="00A20827">
            <w:pPr>
              <w:spacing w:line="300" w:lineRule="exact"/>
            </w:pPr>
            <w:r>
              <w:rPr>
                <w:lang w:val="uk-UA"/>
              </w:rPr>
              <w:t>Вихідний день: субота, неділя</w:t>
            </w:r>
          </w:p>
          <w:p w14:paraId="26D2315B" w14:textId="77777777" w:rsidR="000552D2" w:rsidRDefault="000552D2">
            <w:pPr>
              <w:tabs>
                <w:tab w:val="left" w:pos="6270"/>
              </w:tabs>
              <w:ind w:firstLine="28"/>
              <w:rPr>
                <w:rStyle w:val="2"/>
                <w:b w:val="0"/>
                <w:bCs w:val="0"/>
                <w:sz w:val="10"/>
                <w:szCs w:val="10"/>
              </w:rPr>
            </w:pPr>
          </w:p>
        </w:tc>
      </w:tr>
      <w:tr w:rsidR="000552D2" w:rsidRPr="00E83018" w14:paraId="498F15F9" w14:textId="7777777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9B3D682" w14:textId="77777777" w:rsidR="000552D2" w:rsidRDefault="00A20827">
            <w:pPr>
              <w:tabs>
                <w:tab w:val="left" w:pos="6270"/>
              </w:tabs>
              <w:jc w:val="center"/>
              <w:rPr>
                <w:rStyle w:val="2"/>
                <w:bCs w:val="0"/>
              </w:rPr>
            </w:pPr>
            <w:r>
              <w:rPr>
                <w:rStyle w:val="2"/>
              </w:rPr>
              <w:t>1.3.</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2338E776" w14:textId="77777777" w:rsidR="000552D2" w:rsidRDefault="00A20827">
            <w:pPr>
              <w:jc w:val="center"/>
              <w:rPr>
                <w:rStyle w:val="2"/>
                <w:b w:val="0"/>
                <w:bCs w:val="0"/>
              </w:rPr>
            </w:pPr>
            <w:r>
              <w:rPr>
                <w:lang w:val="uk-UA"/>
              </w:rPr>
              <w:t xml:space="preserve">Контактний телефон, адреса електронної пошти, </w:t>
            </w:r>
            <w:proofErr w:type="spellStart"/>
            <w:r>
              <w:rPr>
                <w:lang w:val="uk-UA"/>
              </w:rPr>
              <w:t>вебсайт</w:t>
            </w:r>
            <w:proofErr w:type="spellEnd"/>
            <w:r>
              <w:rPr>
                <w:lang w:val="uk-UA"/>
              </w:rPr>
              <w:t xml:space="preserve">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5914501D" w14:textId="77777777" w:rsidR="000552D2" w:rsidRDefault="00A20827">
            <w:pPr>
              <w:spacing w:line="300" w:lineRule="exact"/>
              <w:rPr>
                <w:lang w:val="uk-UA"/>
              </w:rPr>
            </w:pPr>
            <w:r>
              <w:rPr>
                <w:lang w:val="uk-UA"/>
              </w:rPr>
              <w:t>телефон: 0931219088</w:t>
            </w:r>
          </w:p>
          <w:p w14:paraId="7B5255DA" w14:textId="77777777" w:rsidR="000552D2" w:rsidRDefault="00A20827">
            <w:pPr>
              <w:spacing w:line="300" w:lineRule="exact"/>
              <w:rPr>
                <w:lang w:val="uk-UA"/>
              </w:rPr>
            </w:pPr>
            <w:r>
              <w:rPr>
                <w:lang w:val="uk-UA"/>
              </w:rPr>
              <w:t>e</w:t>
            </w:r>
            <w:r>
              <w:rPr>
                <w:spacing w:val="-1"/>
                <w:lang w:val="uk-UA"/>
              </w:rPr>
              <w:t>-</w:t>
            </w:r>
            <w:proofErr w:type="spellStart"/>
            <w:r>
              <w:rPr>
                <w:spacing w:val="-1"/>
                <w:lang w:val="uk-UA"/>
              </w:rPr>
              <w:t>mail</w:t>
            </w:r>
            <w:proofErr w:type="spellEnd"/>
            <w:r>
              <w:rPr>
                <w:spacing w:val="-1"/>
                <w:lang w:val="uk-UA"/>
              </w:rPr>
              <w:t>: upszn@pokrov-mr.gov.ua</w:t>
            </w:r>
          </w:p>
          <w:p w14:paraId="20B48CED" w14:textId="77777777" w:rsidR="000552D2" w:rsidRDefault="00A20827">
            <w:pPr>
              <w:spacing w:line="300" w:lineRule="exact"/>
              <w:rPr>
                <w:rStyle w:val="2"/>
                <w:b w:val="0"/>
                <w:bCs w:val="0"/>
              </w:rPr>
            </w:pPr>
            <w:r>
              <w:rPr>
                <w:lang w:val="uk-UA"/>
              </w:rPr>
              <w:t>http://www.pkrv.dp.gov.ua</w:t>
            </w:r>
          </w:p>
        </w:tc>
      </w:tr>
      <w:tr w:rsidR="000552D2" w14:paraId="7CF67BF5" w14:textId="77777777" w:rsidTr="0041633E">
        <w:trPr>
          <w:trHeight w:val="494"/>
        </w:trPr>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114ABBF0" w14:textId="77777777" w:rsidR="000552D2" w:rsidRDefault="00A20827">
            <w:pPr>
              <w:tabs>
                <w:tab w:val="left" w:pos="6270"/>
              </w:tabs>
              <w:jc w:val="center"/>
            </w:pPr>
            <w:r>
              <w:rPr>
                <w:rStyle w:val="2"/>
              </w:rPr>
              <w:t>2. Інформація про Центр</w:t>
            </w:r>
            <w:r>
              <w:rPr>
                <w:rStyle w:val="2"/>
                <w:bCs w:val="0"/>
              </w:rPr>
              <w:t xml:space="preserve">(и) </w:t>
            </w:r>
            <w:r>
              <w:rPr>
                <w:rStyle w:val="2"/>
              </w:rPr>
              <w:t>надання адміністративних послуг (ЦНАП)</w:t>
            </w:r>
          </w:p>
          <w:p w14:paraId="7B18AECA" w14:textId="77777777" w:rsidR="000552D2" w:rsidRDefault="000552D2">
            <w:pPr>
              <w:tabs>
                <w:tab w:val="left" w:pos="6270"/>
              </w:tabs>
              <w:jc w:val="center"/>
            </w:pPr>
          </w:p>
        </w:tc>
      </w:tr>
      <w:tr w:rsidR="000552D2" w14:paraId="3B003E3C" w14:textId="7777777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6FE5A85" w14:textId="77777777" w:rsidR="000552D2" w:rsidRDefault="000552D2">
            <w:pPr>
              <w:tabs>
                <w:tab w:val="left" w:pos="6270"/>
              </w:tabs>
              <w:jc w:val="center"/>
              <w:rPr>
                <w:rStyle w:val="2"/>
                <w:bCs w:val="0"/>
              </w:rPr>
            </w:pP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36E3652D" w14:textId="77777777" w:rsidR="000552D2" w:rsidRDefault="00A20827">
            <w:pPr>
              <w:pStyle w:val="TableParagraph"/>
              <w:ind w:left="-21"/>
              <w:jc w:val="center"/>
              <w:rPr>
                <w:bCs/>
              </w:rPr>
            </w:pPr>
            <w:r>
              <w:rPr>
                <w:bCs/>
                <w:spacing w:val="-2"/>
              </w:rPr>
              <w:t>Найменування ЦНАП (його ТП та/або ВРМ)</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4CAD466A" w14:textId="77777777" w:rsidR="000552D2" w:rsidRDefault="00A20827">
            <w:pPr>
              <w:pStyle w:val="TableParagraph"/>
              <w:ind w:left="-79" w:right="-135"/>
              <w:jc w:val="center"/>
              <w:rPr>
                <w:bCs/>
              </w:rPr>
            </w:pPr>
            <w:r>
              <w:rPr>
                <w:rStyle w:val="2"/>
                <w:bCs w:val="0"/>
              </w:rPr>
              <w:t xml:space="preserve">Місцезнаходження ЦНАП </w:t>
            </w:r>
            <w:r>
              <w:rPr>
                <w:bCs/>
                <w:spacing w:val="-2"/>
              </w:rPr>
              <w:t>(його ТП та/або ВРМ)</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2E732CE5" w14:textId="77777777" w:rsidR="000552D2" w:rsidRDefault="00A20827">
            <w:pPr>
              <w:pStyle w:val="TableParagraph"/>
              <w:ind w:left="-21"/>
              <w:jc w:val="center"/>
              <w:rPr>
                <w:bCs/>
              </w:rPr>
            </w:pPr>
            <w:r>
              <w:rPr>
                <w:bCs/>
              </w:rPr>
              <w:t>Контактний</w:t>
            </w:r>
            <w:r>
              <w:rPr>
                <w:bCs/>
                <w:spacing w:val="-15"/>
              </w:rPr>
              <w:t xml:space="preserve"> </w:t>
            </w:r>
            <w:r>
              <w:rPr>
                <w:bCs/>
              </w:rPr>
              <w:t xml:space="preserve">телефон, адреса електронної пошти </w:t>
            </w:r>
            <w:r>
              <w:rPr>
                <w:bCs/>
                <w:spacing w:val="-2"/>
              </w:rPr>
              <w:t>(його ТП та/або ВРМ)</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138E259C" w14:textId="77777777" w:rsidR="000552D2" w:rsidRDefault="00A20827">
            <w:pPr>
              <w:pStyle w:val="TableParagraph"/>
              <w:ind w:left="-21"/>
              <w:jc w:val="center"/>
              <w:rPr>
                <w:bCs/>
              </w:rPr>
            </w:pPr>
            <w:r>
              <w:rPr>
                <w:bCs/>
              </w:rPr>
              <w:t>*Інформація щодо режиму роботи ЦНАП</w:t>
            </w:r>
            <w:r>
              <w:rPr>
                <w:bCs/>
                <w:spacing w:val="-2"/>
              </w:rPr>
              <w:t xml:space="preserve"> (його ТП та/або ВРМ)</w:t>
            </w:r>
          </w:p>
        </w:tc>
        <w:tc>
          <w:tcPr>
            <w:tcW w:w="235" w:type="dxa"/>
            <w:shd w:val="clear" w:color="auto" w:fill="auto"/>
          </w:tcPr>
          <w:p w14:paraId="4F459209" w14:textId="77777777" w:rsidR="000552D2" w:rsidRDefault="000552D2"/>
        </w:tc>
      </w:tr>
      <w:tr w:rsidR="000552D2" w14:paraId="5D74E691" w14:textId="7777777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3604AE8" w14:textId="77777777" w:rsidR="000552D2" w:rsidRDefault="00A20827">
            <w:pPr>
              <w:pStyle w:val="TableParagraph"/>
              <w:jc w:val="center"/>
              <w:rPr>
                <w:b/>
                <w:sz w:val="24"/>
              </w:rPr>
            </w:pPr>
            <w:r>
              <w:rPr>
                <w:b/>
                <w:spacing w:val="-5"/>
                <w:sz w:val="24"/>
              </w:rPr>
              <w:t>2.1</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70266837" w14:textId="77777777" w:rsidR="000552D2" w:rsidRDefault="00A20827">
            <w:pPr>
              <w:pStyle w:val="TableParagraph"/>
              <w:jc w:val="center"/>
              <w:rPr>
                <w:sz w:val="24"/>
              </w:rPr>
            </w:pPr>
            <w:r>
              <w:rPr>
                <w:sz w:val="24"/>
              </w:rPr>
              <w:t>Центр надання адміністративних послуг виконавчого комітету Покровської міської ради</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0C790031" w14:textId="77777777" w:rsidR="000552D2" w:rsidRDefault="00A20827">
            <w:pPr>
              <w:pStyle w:val="TableParagraph"/>
              <w:jc w:val="center"/>
              <w:rPr>
                <w:sz w:val="24"/>
              </w:rPr>
            </w:pPr>
            <w:r>
              <w:rPr>
                <w:sz w:val="24"/>
              </w:rPr>
              <w:t xml:space="preserve">53300, Дніпропетровська область, Нікопольський район, м. Покров,  вул. Центральна, 48   </w:t>
            </w:r>
          </w:p>
          <w:p w14:paraId="1909152B"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0C7DE366" w14:textId="77777777" w:rsidR="000552D2" w:rsidRDefault="00A20827">
            <w:pPr>
              <w:pStyle w:val="TableParagraph"/>
              <w:jc w:val="center"/>
            </w:pPr>
            <w:r>
              <w:rPr>
                <w:sz w:val="24"/>
              </w:rPr>
              <w:t>(063)4637783</w:t>
            </w:r>
          </w:p>
          <w:p w14:paraId="54896C30" w14:textId="77777777" w:rsidR="000552D2" w:rsidRDefault="00A20827">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370846C1" w14:textId="77777777" w:rsidR="000552D2" w:rsidRDefault="00A20827">
            <w:pPr>
              <w:spacing w:line="300" w:lineRule="exact"/>
              <w:jc w:val="center"/>
              <w:rPr>
                <w:lang w:val="uk-UA"/>
              </w:rPr>
            </w:pPr>
            <w:r>
              <w:rPr>
                <w:lang w:val="uk-UA"/>
              </w:rPr>
              <w:t>ПН-ПТ 08.00-16.00</w:t>
            </w:r>
          </w:p>
          <w:p w14:paraId="538F215F" w14:textId="77777777" w:rsidR="000552D2" w:rsidRDefault="00A20827">
            <w:pPr>
              <w:spacing w:line="300" w:lineRule="exact"/>
              <w:jc w:val="center"/>
              <w:rPr>
                <w:lang w:val="uk-UA"/>
              </w:rPr>
            </w:pPr>
            <w:r>
              <w:rPr>
                <w:lang w:val="uk-UA"/>
              </w:rPr>
              <w:t>ВТ 08.00-20.00</w:t>
            </w:r>
          </w:p>
        </w:tc>
        <w:tc>
          <w:tcPr>
            <w:tcW w:w="235" w:type="dxa"/>
            <w:shd w:val="clear" w:color="auto" w:fill="auto"/>
          </w:tcPr>
          <w:p w14:paraId="35000963" w14:textId="77777777" w:rsidR="000552D2" w:rsidRDefault="000552D2">
            <w:pPr>
              <w:rPr>
                <w:lang w:val="uk-UA"/>
              </w:rPr>
            </w:pPr>
          </w:p>
        </w:tc>
      </w:tr>
      <w:tr w:rsidR="000552D2" w14:paraId="3F0AC4D8" w14:textId="7777777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8BE2D14" w14:textId="77777777" w:rsidR="000552D2" w:rsidRDefault="00A20827">
            <w:pPr>
              <w:pStyle w:val="TableParagraph"/>
              <w:jc w:val="center"/>
              <w:rPr>
                <w:b/>
                <w:sz w:val="24"/>
              </w:rPr>
            </w:pPr>
            <w:r>
              <w:rPr>
                <w:b/>
                <w:spacing w:val="-5"/>
                <w:sz w:val="24"/>
              </w:rPr>
              <w:t>2.2</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62D44163" w14:textId="77777777" w:rsidR="000552D2" w:rsidRDefault="00A20827">
            <w:pPr>
              <w:pStyle w:val="TableParagraph"/>
              <w:jc w:val="center"/>
              <w:rPr>
                <w:sz w:val="24"/>
              </w:rPr>
            </w:pPr>
            <w:r>
              <w:rPr>
                <w:sz w:val="24"/>
              </w:rPr>
              <w:t>Віддалене робоче місце ЦНАП</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03DD6D1A" w14:textId="77777777" w:rsidR="000552D2" w:rsidRDefault="00A20827" w:rsidP="00F90459">
            <w:pPr>
              <w:pStyle w:val="TableParagraph"/>
              <w:jc w:val="center"/>
              <w:rPr>
                <w:sz w:val="24"/>
              </w:rPr>
            </w:pPr>
            <w:r>
              <w:rPr>
                <w:sz w:val="24"/>
              </w:rPr>
              <w:t xml:space="preserve">53300, Дніпропетровська обл., </w:t>
            </w:r>
            <w:r>
              <w:rPr>
                <w:sz w:val="24"/>
              </w:rPr>
              <w:lastRenderedPageBreak/>
              <w:t xml:space="preserve">Нікопольський район, м. Покров, вул.  Залужного, 5, кім. 13  </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60AF34C4" w14:textId="77777777" w:rsidR="000552D2" w:rsidRDefault="00A20827">
            <w:pPr>
              <w:pStyle w:val="TableParagraph"/>
              <w:jc w:val="center"/>
            </w:pPr>
            <w:r>
              <w:rPr>
                <w:sz w:val="24"/>
              </w:rPr>
              <w:lastRenderedPageBreak/>
              <w:t>(063)0588481</w:t>
            </w:r>
          </w:p>
          <w:p w14:paraId="3C88377E" w14:textId="77777777" w:rsidR="000552D2" w:rsidRDefault="00A20827">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50C5B304" w14:textId="77777777" w:rsidR="000552D2" w:rsidRDefault="00A20827">
            <w:pPr>
              <w:pStyle w:val="TableParagraph"/>
              <w:jc w:val="center"/>
              <w:rPr>
                <w:sz w:val="24"/>
              </w:rPr>
            </w:pPr>
            <w:r>
              <w:rPr>
                <w:sz w:val="24"/>
              </w:rPr>
              <w:t>ПН-ЧТ 08-16.00</w:t>
            </w:r>
          </w:p>
          <w:p w14:paraId="4B717CEA" w14:textId="77777777" w:rsidR="000552D2" w:rsidRDefault="00A20827">
            <w:pPr>
              <w:pStyle w:val="TableParagraph"/>
              <w:jc w:val="center"/>
              <w:rPr>
                <w:sz w:val="24"/>
              </w:rPr>
            </w:pPr>
            <w:r>
              <w:rPr>
                <w:sz w:val="24"/>
              </w:rPr>
              <w:t>перерва 12.00-12.45</w:t>
            </w:r>
          </w:p>
          <w:p w14:paraId="5BD1FC64" w14:textId="77777777" w:rsidR="000552D2" w:rsidRDefault="00A20827">
            <w:pPr>
              <w:pStyle w:val="TableParagraph"/>
              <w:jc w:val="center"/>
              <w:rPr>
                <w:sz w:val="24"/>
              </w:rPr>
            </w:pPr>
            <w:r>
              <w:rPr>
                <w:sz w:val="24"/>
              </w:rPr>
              <w:lastRenderedPageBreak/>
              <w:t>ПТ 08.00-15.00</w:t>
            </w:r>
          </w:p>
          <w:p w14:paraId="21CC6AF0" w14:textId="77777777" w:rsidR="000552D2" w:rsidRDefault="00A20827">
            <w:pPr>
              <w:pStyle w:val="TableParagraph"/>
              <w:jc w:val="center"/>
              <w:rPr>
                <w:sz w:val="24"/>
              </w:rPr>
            </w:pPr>
            <w:r>
              <w:rPr>
                <w:sz w:val="24"/>
              </w:rPr>
              <w:t>перерва 12.00-13.00</w:t>
            </w:r>
          </w:p>
        </w:tc>
        <w:tc>
          <w:tcPr>
            <w:tcW w:w="235" w:type="dxa"/>
            <w:shd w:val="clear" w:color="auto" w:fill="auto"/>
          </w:tcPr>
          <w:p w14:paraId="3A2F2E2A" w14:textId="77777777" w:rsidR="000552D2" w:rsidRDefault="000552D2"/>
        </w:tc>
      </w:tr>
      <w:tr w:rsidR="000552D2" w14:paraId="344E133A" w14:textId="7777777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B2E662B" w14:textId="77777777" w:rsidR="000552D2" w:rsidRDefault="00A20827">
            <w:pPr>
              <w:pStyle w:val="TableParagraph"/>
              <w:jc w:val="center"/>
              <w:rPr>
                <w:b/>
                <w:sz w:val="24"/>
              </w:rPr>
            </w:pPr>
            <w:r>
              <w:rPr>
                <w:b/>
                <w:spacing w:val="-5"/>
                <w:sz w:val="24"/>
              </w:rPr>
              <w:t>2.3</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5E122EF9"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7AA0FEDD"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0D5E6085"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78A98815" w14:textId="77777777" w:rsidR="000552D2" w:rsidRDefault="000552D2">
            <w:pPr>
              <w:pStyle w:val="TableParagraph"/>
              <w:jc w:val="center"/>
              <w:rPr>
                <w:sz w:val="24"/>
              </w:rPr>
            </w:pPr>
          </w:p>
        </w:tc>
        <w:tc>
          <w:tcPr>
            <w:tcW w:w="235" w:type="dxa"/>
            <w:shd w:val="clear" w:color="auto" w:fill="auto"/>
          </w:tcPr>
          <w:p w14:paraId="1AD68F8F" w14:textId="77777777" w:rsidR="000552D2" w:rsidRDefault="000552D2"/>
        </w:tc>
      </w:tr>
      <w:tr w:rsidR="000552D2" w14:paraId="372AAE94" w14:textId="7777777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2446D57" w14:textId="77777777" w:rsidR="000552D2" w:rsidRDefault="00A20827">
            <w:pPr>
              <w:pStyle w:val="TableParagraph"/>
              <w:jc w:val="center"/>
              <w:rPr>
                <w:b/>
                <w:sz w:val="24"/>
              </w:rPr>
            </w:pPr>
            <w:r>
              <w:rPr>
                <w:b/>
                <w:spacing w:val="-5"/>
                <w:sz w:val="24"/>
              </w:rPr>
              <w:t>2.</w:t>
            </w:r>
            <w:r>
              <w:rPr>
                <w:b/>
                <w:spacing w:val="-5"/>
                <w:sz w:val="24"/>
                <w:lang w:val="en-US"/>
              </w:rPr>
              <w:t>4</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06237136"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18BAC67D"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505D60C8"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2956BB6A" w14:textId="77777777" w:rsidR="000552D2" w:rsidRDefault="000552D2">
            <w:pPr>
              <w:pStyle w:val="TableParagraph"/>
              <w:jc w:val="center"/>
              <w:rPr>
                <w:sz w:val="24"/>
              </w:rPr>
            </w:pPr>
          </w:p>
        </w:tc>
        <w:tc>
          <w:tcPr>
            <w:tcW w:w="235" w:type="dxa"/>
            <w:shd w:val="clear" w:color="auto" w:fill="auto"/>
          </w:tcPr>
          <w:p w14:paraId="7F60946A" w14:textId="77777777" w:rsidR="000552D2" w:rsidRDefault="000552D2"/>
        </w:tc>
      </w:tr>
      <w:tr w:rsidR="000552D2" w14:paraId="61919FFF" w14:textId="7777777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B783835" w14:textId="77777777" w:rsidR="000552D2" w:rsidRDefault="00A20827">
            <w:pPr>
              <w:pStyle w:val="TableParagraph"/>
              <w:jc w:val="center"/>
              <w:rPr>
                <w:b/>
                <w:sz w:val="24"/>
              </w:rPr>
            </w:pPr>
            <w:r>
              <w:rPr>
                <w:b/>
                <w:spacing w:val="-5"/>
                <w:sz w:val="24"/>
              </w:rPr>
              <w:t>2.</w:t>
            </w:r>
            <w:r>
              <w:rPr>
                <w:b/>
                <w:spacing w:val="-5"/>
                <w:sz w:val="24"/>
                <w:lang w:val="en-US"/>
              </w:rPr>
              <w:t>5</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4E113E4B"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068F9299"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4CF7B8C5"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56783874" w14:textId="77777777" w:rsidR="000552D2" w:rsidRDefault="000552D2">
            <w:pPr>
              <w:pStyle w:val="TableParagraph"/>
              <w:jc w:val="center"/>
              <w:rPr>
                <w:sz w:val="24"/>
              </w:rPr>
            </w:pPr>
          </w:p>
        </w:tc>
        <w:tc>
          <w:tcPr>
            <w:tcW w:w="235" w:type="dxa"/>
            <w:shd w:val="clear" w:color="auto" w:fill="auto"/>
          </w:tcPr>
          <w:p w14:paraId="5D1AA0A4" w14:textId="77777777" w:rsidR="000552D2" w:rsidRDefault="000552D2"/>
        </w:tc>
      </w:tr>
      <w:tr w:rsidR="000552D2" w14:paraId="549029C5" w14:textId="77777777" w:rsidTr="0041633E">
        <w:trPr>
          <w:trHeight w:val="165"/>
        </w:trPr>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2AB3F379" w14:textId="77777777" w:rsidR="000552D2" w:rsidRDefault="00A20827">
            <w:pPr>
              <w:pStyle w:val="TableParagraph"/>
              <w:ind w:left="10" w:right="1"/>
              <w:jc w:val="center"/>
              <w:rPr>
                <w:i/>
                <w:spacing w:val="-2"/>
                <w:sz w:val="24"/>
              </w:rPr>
            </w:pPr>
            <w:r>
              <w:rPr>
                <w:i/>
                <w:spacing w:val="-2"/>
                <w:sz w:val="24"/>
              </w:rPr>
              <w:t>* У період воєнного стану графік роботи центрів надання адміністративних послуг може змінюватись</w:t>
            </w:r>
          </w:p>
        </w:tc>
      </w:tr>
      <w:tr w:rsidR="000552D2" w14:paraId="2EBF7391" w14:textId="77777777" w:rsidTr="0041633E">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399F48FA" w14:textId="77777777" w:rsidR="000552D2" w:rsidRDefault="00A20827">
            <w:pPr>
              <w:jc w:val="center"/>
              <w:rPr>
                <w:b/>
                <w:lang w:val="uk-UA"/>
              </w:rPr>
            </w:pPr>
            <w:r>
              <w:rPr>
                <w:b/>
                <w:lang w:val="uk-UA"/>
              </w:rPr>
              <w:t>Нормативні акти, якими регламентується надання адміністративної послуги</w:t>
            </w:r>
          </w:p>
        </w:tc>
      </w:tr>
      <w:tr w:rsidR="000552D2" w14:paraId="5318B1A8" w14:textId="7777777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1C145DD" w14:textId="77777777" w:rsidR="000552D2" w:rsidRDefault="00A20827">
            <w:pPr>
              <w:jc w:val="center"/>
              <w:rPr>
                <w:b/>
                <w:lang w:val="uk-UA"/>
              </w:rPr>
            </w:pPr>
            <w:r>
              <w:rPr>
                <w:b/>
                <w:lang w:val="uk-UA"/>
              </w:rPr>
              <w:t>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EA1EDFF" w14:textId="77777777" w:rsidR="000552D2" w:rsidRDefault="00A20827">
            <w:pPr>
              <w:jc w:val="both"/>
              <w:rPr>
                <w:lang w:val="uk-UA"/>
              </w:rPr>
            </w:pPr>
            <w:r>
              <w:rPr>
                <w:lang w:val="uk-UA"/>
              </w:rPr>
              <w:t>Закони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5534511D" w14:textId="77777777" w:rsidR="000552D2" w:rsidRPr="004D64AF" w:rsidRDefault="004D64AF" w:rsidP="00E75426">
            <w:pPr>
              <w:jc w:val="both"/>
              <w:rPr>
                <w:lang w:val="uk-UA"/>
              </w:rPr>
            </w:pPr>
            <w:r w:rsidRPr="004D64AF">
              <w:rPr>
                <w:color w:val="000000"/>
                <w:lang w:val="uk-UA"/>
              </w:rPr>
              <w:t xml:space="preserve">    </w:t>
            </w:r>
            <w:r w:rsidR="004A1CA2">
              <w:rPr>
                <w:lang w:val="uk-UA"/>
              </w:rPr>
              <w:t xml:space="preserve"> Закон України </w:t>
            </w:r>
            <w:r w:rsidR="00E75426">
              <w:rPr>
                <w:lang w:val="uk-UA"/>
              </w:rPr>
              <w:t>«П</w:t>
            </w:r>
            <w:r w:rsidR="004A1CA2">
              <w:rPr>
                <w:lang w:val="uk-UA"/>
              </w:rPr>
              <w:t>ро адміністративну процедуру</w:t>
            </w:r>
            <w:r w:rsidR="00E75426">
              <w:rPr>
                <w:lang w:val="uk-UA"/>
              </w:rPr>
              <w:t>»</w:t>
            </w:r>
            <w:r w:rsidR="004A1CA2">
              <w:rPr>
                <w:lang w:val="uk-UA"/>
              </w:rPr>
              <w:t xml:space="preserve">, </w:t>
            </w:r>
            <w:r w:rsidR="00E75426">
              <w:rPr>
                <w:lang w:val="uk-UA"/>
              </w:rPr>
              <w:t>«</w:t>
            </w:r>
            <w:r w:rsidR="004A1CA2">
              <w:rPr>
                <w:lang w:val="uk-UA"/>
              </w:rPr>
              <w:t>Про адміністративні послуги</w:t>
            </w:r>
            <w:r w:rsidR="00E75426">
              <w:rPr>
                <w:lang w:val="uk-UA"/>
              </w:rPr>
              <w:t>»</w:t>
            </w:r>
            <w:r w:rsidR="004A1CA2">
              <w:rPr>
                <w:lang w:val="uk-UA"/>
              </w:rPr>
              <w:t xml:space="preserve">, </w:t>
            </w:r>
            <w:r w:rsidR="004A1CA2">
              <w:t xml:space="preserve"> </w:t>
            </w:r>
            <w:r w:rsidRPr="004D64AF">
              <w:rPr>
                <w:color w:val="000000"/>
                <w:lang w:val="uk-UA"/>
              </w:rPr>
              <w:t xml:space="preserve"> Закон України </w:t>
            </w:r>
            <w:r w:rsidR="00E75426">
              <w:rPr>
                <w:color w:val="000000"/>
                <w:lang w:val="uk-UA"/>
              </w:rPr>
              <w:t>«</w:t>
            </w:r>
            <w:r w:rsidRPr="004D64AF">
              <w:rPr>
                <w:color w:val="000000"/>
                <w:lang w:val="uk-UA"/>
              </w:rPr>
              <w:t>Про статус ветеранів війни, гарантії їх соціального захисту</w:t>
            </w:r>
            <w:r w:rsidR="00E75426">
              <w:rPr>
                <w:color w:val="000000"/>
                <w:lang w:val="uk-UA"/>
              </w:rPr>
              <w:t>»</w:t>
            </w:r>
            <w:r w:rsidRPr="004D64AF">
              <w:rPr>
                <w:color w:val="000000"/>
                <w:lang w:val="uk-UA"/>
              </w:rPr>
              <w:t xml:space="preserve"> від 22.10.1993 № 3551-XII</w:t>
            </w:r>
          </w:p>
        </w:tc>
      </w:tr>
      <w:tr w:rsidR="000552D2" w:rsidRPr="00E83018" w14:paraId="4CDE31FA" w14:textId="7777777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56457FD" w14:textId="77777777" w:rsidR="000552D2" w:rsidRDefault="00A20827">
            <w:pPr>
              <w:jc w:val="center"/>
              <w:rPr>
                <w:b/>
                <w:lang w:val="uk-UA"/>
              </w:rPr>
            </w:pPr>
            <w:r>
              <w:rPr>
                <w:b/>
                <w:lang w:val="uk-UA"/>
              </w:rPr>
              <w:t>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25907C93" w14:textId="77777777" w:rsidR="000552D2" w:rsidRDefault="00A20827">
            <w:pPr>
              <w:jc w:val="both"/>
              <w:rPr>
                <w:lang w:val="uk-UA"/>
              </w:rPr>
            </w:pPr>
            <w:r>
              <w:rPr>
                <w:lang w:val="uk-UA"/>
              </w:rPr>
              <w:t>Акти Кабінету Міністрів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3307CA07" w14:textId="77777777" w:rsidR="000552D2" w:rsidRPr="006C5812" w:rsidRDefault="004D64AF" w:rsidP="005207AE">
            <w:pPr>
              <w:ind w:right="7"/>
              <w:jc w:val="both"/>
              <w:rPr>
                <w:lang w:val="uk-UA"/>
              </w:rPr>
            </w:pPr>
            <w:r w:rsidRPr="006C5812">
              <w:rPr>
                <w:color w:val="000000"/>
                <w:lang w:val="uk-UA"/>
              </w:rPr>
              <w:t>Постанова Кабінету Міністрів України</w:t>
            </w:r>
            <w:r w:rsidRPr="006C5812">
              <w:rPr>
                <w:lang w:val="uk-UA"/>
              </w:rPr>
              <w:br/>
            </w:r>
            <w:r w:rsidRPr="006C5812">
              <w:rPr>
                <w:color w:val="000000"/>
                <w:lang w:val="uk-UA"/>
              </w:rPr>
              <w:t xml:space="preserve">від 12.05.1994 № 302 </w:t>
            </w:r>
            <w:r w:rsidR="00E75426" w:rsidRPr="006C5812">
              <w:rPr>
                <w:color w:val="000000"/>
                <w:lang w:val="uk-UA"/>
              </w:rPr>
              <w:t>«</w:t>
            </w:r>
            <w:r w:rsidRPr="006C5812">
              <w:rPr>
                <w:color w:val="000000"/>
                <w:lang w:val="uk-UA"/>
              </w:rPr>
              <w:t>Про порядок видачі посвідчень і нагрудних знаків ветеранів війни</w:t>
            </w:r>
            <w:r w:rsidR="00E75426" w:rsidRPr="006C5812">
              <w:rPr>
                <w:color w:val="000000"/>
                <w:lang w:val="uk-UA"/>
              </w:rPr>
              <w:t>»</w:t>
            </w:r>
            <w:r w:rsidRPr="006C5812">
              <w:rPr>
                <w:color w:val="000000"/>
                <w:lang w:val="uk-UA"/>
              </w:rPr>
              <w:t xml:space="preserve">; </w:t>
            </w:r>
            <w:r w:rsidR="009E451E" w:rsidRPr="006C5812">
              <w:rPr>
                <w:color w:val="000000"/>
                <w:lang w:val="uk-UA"/>
              </w:rPr>
              <w:t xml:space="preserve"> </w:t>
            </w:r>
            <w:r w:rsidR="006C5812">
              <w:rPr>
                <w:lang w:val="uk-UA"/>
              </w:rPr>
              <w:t xml:space="preserve"> </w:t>
            </w:r>
            <w:r w:rsidR="0047328F">
              <w:rPr>
                <w:lang w:val="uk-UA"/>
              </w:rPr>
              <w:t>постанова Кабінету Міністрів України від 28.02.2018 № 119 «Деякі питання соціального захисту постраждалих учасників Революції Гідності»</w:t>
            </w:r>
            <w:r w:rsidR="005207AE">
              <w:rPr>
                <w:lang w:val="uk-UA"/>
              </w:rPr>
              <w:t>.</w:t>
            </w:r>
            <w:r w:rsidR="0030600C">
              <w:rPr>
                <w:lang w:val="uk-UA"/>
              </w:rPr>
              <w:t xml:space="preserve"> </w:t>
            </w:r>
          </w:p>
        </w:tc>
      </w:tr>
      <w:tr w:rsidR="000552D2" w:rsidRPr="005207AE" w14:paraId="00516062" w14:textId="7777777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3302FF2" w14:textId="77777777" w:rsidR="000552D2" w:rsidRDefault="00A20827">
            <w:pPr>
              <w:jc w:val="center"/>
              <w:rPr>
                <w:b/>
                <w:lang w:val="uk-UA"/>
              </w:rPr>
            </w:pPr>
            <w:r>
              <w:rPr>
                <w:b/>
                <w:lang w:val="uk-UA"/>
              </w:rPr>
              <w:t>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AAC0E82" w14:textId="77777777" w:rsidR="000552D2" w:rsidRDefault="00A20827">
            <w:pPr>
              <w:jc w:val="both"/>
              <w:rPr>
                <w:lang w:val="uk-UA"/>
              </w:rPr>
            </w:pPr>
            <w:r>
              <w:rPr>
                <w:lang w:val="uk-UA"/>
              </w:rPr>
              <w:t xml:space="preserve">Акти центральних органів виконавчої влади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65B588E3" w14:textId="77777777" w:rsidR="000552D2" w:rsidRPr="004D64AF" w:rsidRDefault="00794CA1">
            <w:pPr>
              <w:ind w:firstLine="284"/>
              <w:jc w:val="both"/>
              <w:rPr>
                <w:lang w:val="uk-UA"/>
              </w:rPr>
            </w:pPr>
            <w:r>
              <w:rPr>
                <w:lang w:val="uk-UA"/>
              </w:rPr>
              <w:t>---</w:t>
            </w:r>
          </w:p>
        </w:tc>
      </w:tr>
      <w:tr w:rsidR="000552D2" w14:paraId="5B84C1F5" w14:textId="7777777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CEB4300" w14:textId="77777777" w:rsidR="000552D2" w:rsidRDefault="00A20827">
            <w:pPr>
              <w:jc w:val="center"/>
              <w:rPr>
                <w:b/>
                <w:lang w:val="uk-UA"/>
              </w:rPr>
            </w:pPr>
            <w:r>
              <w:rPr>
                <w:b/>
                <w:lang w:val="uk-UA"/>
              </w:rPr>
              <w:t>6.</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78764811" w14:textId="77777777" w:rsidR="000552D2" w:rsidRDefault="00A20827">
            <w:pPr>
              <w:jc w:val="both"/>
              <w:rPr>
                <w:lang w:val="uk-UA"/>
              </w:rPr>
            </w:pPr>
            <w:r>
              <w:rPr>
                <w:lang w:val="uk-UA"/>
              </w:rPr>
              <w:t xml:space="preserve">Акти місцевих органів виконавчої влади, органів місцевого самоврядування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6CB7A012" w14:textId="77777777" w:rsidR="000552D2" w:rsidRPr="004D64AF" w:rsidRDefault="00A20827">
            <w:pPr>
              <w:ind w:firstLine="284"/>
              <w:jc w:val="both"/>
              <w:rPr>
                <w:lang w:val="uk-UA"/>
              </w:rPr>
            </w:pPr>
            <w:r w:rsidRPr="004D64AF">
              <w:rPr>
                <w:lang w:val="uk-UA"/>
              </w:rPr>
              <w:t>---</w:t>
            </w:r>
          </w:p>
        </w:tc>
      </w:tr>
      <w:tr w:rsidR="000552D2" w14:paraId="34DC826B" w14:textId="77777777" w:rsidTr="0041633E">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0F11B1BE" w14:textId="77777777" w:rsidR="000552D2" w:rsidRPr="004D64AF" w:rsidRDefault="00A20827">
            <w:pPr>
              <w:jc w:val="center"/>
              <w:rPr>
                <w:b/>
                <w:lang w:val="uk-UA"/>
              </w:rPr>
            </w:pPr>
            <w:r w:rsidRPr="004D64AF">
              <w:rPr>
                <w:b/>
                <w:lang w:val="uk-UA"/>
              </w:rPr>
              <w:t>Умови отримання адміністративної послуги</w:t>
            </w:r>
          </w:p>
        </w:tc>
      </w:tr>
      <w:tr w:rsidR="000552D2" w:rsidRPr="00252156" w14:paraId="01FA1D1D" w14:textId="7777777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A8405C9" w14:textId="77777777" w:rsidR="000552D2" w:rsidRDefault="00A20827">
            <w:pPr>
              <w:jc w:val="center"/>
              <w:rPr>
                <w:b/>
                <w:lang w:val="uk-UA"/>
              </w:rPr>
            </w:pPr>
            <w:r>
              <w:rPr>
                <w:b/>
                <w:lang w:val="uk-UA"/>
              </w:rPr>
              <w:t>7.</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5DEAB5E" w14:textId="77777777" w:rsidR="000552D2" w:rsidRDefault="00A20827">
            <w:pPr>
              <w:rPr>
                <w:lang w:val="uk-UA"/>
              </w:rPr>
            </w:pPr>
            <w:r>
              <w:rPr>
                <w:lang w:val="uk-UA"/>
              </w:rPr>
              <w:t>Підстава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4A60E33B" w14:textId="31465EAD" w:rsidR="000552D2" w:rsidRPr="004D64AF" w:rsidRDefault="006C5812" w:rsidP="005207AE">
            <w:pPr>
              <w:ind w:firstLine="284"/>
              <w:jc w:val="both"/>
              <w:rPr>
                <w:lang w:val="uk-UA"/>
              </w:rPr>
            </w:pPr>
            <w:r w:rsidRPr="006C5812">
              <w:rPr>
                <w:lang w:val="uk-UA"/>
              </w:rPr>
              <w:t>Звернення особи</w:t>
            </w:r>
            <w:r w:rsidR="00252156">
              <w:rPr>
                <w:lang w:val="uk-UA"/>
              </w:rPr>
              <w:t>, якій надано статус особи з інвалідністю внаслідок війни, або особи, яка подала заяву про надання такого статусу</w:t>
            </w:r>
            <w:r w:rsidR="005207AE">
              <w:rPr>
                <w:lang w:val="uk-UA"/>
              </w:rPr>
              <w:t>.</w:t>
            </w:r>
            <w:r w:rsidRPr="006C5812">
              <w:rPr>
                <w:lang w:val="uk-UA"/>
              </w:rPr>
              <w:t xml:space="preserve"> </w:t>
            </w:r>
          </w:p>
        </w:tc>
      </w:tr>
      <w:tr w:rsidR="00382AF7" w:rsidRPr="00382AF7" w14:paraId="19E92602" w14:textId="7777777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33B8A5E" w14:textId="77777777" w:rsidR="00382AF7" w:rsidRDefault="00382AF7" w:rsidP="00382AF7">
            <w:pPr>
              <w:jc w:val="center"/>
              <w:rPr>
                <w:b/>
                <w:lang w:val="uk-UA"/>
              </w:rPr>
            </w:pPr>
            <w:r>
              <w:rPr>
                <w:b/>
                <w:lang w:val="uk-UA"/>
              </w:rPr>
              <w:t>8.</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4E383821" w14:textId="3DF6C721" w:rsidR="00382AF7" w:rsidRDefault="00F97BBE" w:rsidP="00382AF7">
            <w:pPr>
              <w:rPr>
                <w:lang w:val="uk-UA"/>
              </w:rPr>
            </w:pPr>
            <w:r>
              <w:rPr>
                <w:lang w:val="uk-UA"/>
              </w:rPr>
              <w:t>П</w:t>
            </w:r>
            <w:r w:rsidR="00382AF7">
              <w:rPr>
                <w:lang w:val="uk-UA"/>
              </w:rPr>
              <w:t>ерелік</w:t>
            </w:r>
            <w:r>
              <w:rPr>
                <w:lang w:val="uk-UA"/>
              </w:rPr>
              <w:t xml:space="preserve"> </w:t>
            </w:r>
            <w:r w:rsidR="00382AF7">
              <w:rPr>
                <w:lang w:val="uk-UA"/>
              </w:rPr>
              <w:t xml:space="preserve"> документів, необхідних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5DCE1DD5" w14:textId="48035DDA" w:rsidR="005207AE" w:rsidRPr="002A6CC2" w:rsidRDefault="005207AE" w:rsidP="00216627">
            <w:pPr>
              <w:autoSpaceDE w:val="0"/>
              <w:autoSpaceDN w:val="0"/>
              <w:adjustRightInd w:val="0"/>
              <w:jc w:val="both"/>
              <w:rPr>
                <w:rFonts w:eastAsiaTheme="minorHAnsi"/>
                <w:b/>
                <w:bCs/>
                <w:color w:val="0D0D0D"/>
                <w:lang w:val="uk-UA" w:eastAsia="en-US"/>
                <w14:ligatures w14:val="standardContextual"/>
              </w:rPr>
            </w:pPr>
            <w:r w:rsidRPr="002A6CC2">
              <w:rPr>
                <w:rFonts w:eastAsiaTheme="minorHAnsi"/>
                <w:b/>
                <w:bCs/>
                <w:color w:val="0D0D0D"/>
                <w:lang w:val="uk-UA" w:eastAsia="en-US"/>
                <w14:ligatures w14:val="standardContextual"/>
              </w:rPr>
              <w:t xml:space="preserve">До </w:t>
            </w:r>
            <w:r w:rsidR="00EF2221" w:rsidRPr="002A6CC2">
              <w:rPr>
                <w:rFonts w:eastAsiaTheme="minorHAnsi"/>
                <w:b/>
                <w:bCs/>
                <w:color w:val="0D0D0D"/>
                <w:lang w:val="uk-UA" w:eastAsia="en-US"/>
                <w14:ligatures w14:val="standardContextual"/>
              </w:rPr>
              <w:t xml:space="preserve">управління праці та соціального захисту населення (далі – Управління), </w:t>
            </w:r>
            <w:r w:rsidRPr="002A6CC2">
              <w:rPr>
                <w:rFonts w:eastAsiaTheme="minorHAnsi"/>
                <w:b/>
                <w:bCs/>
                <w:color w:val="0D0D0D"/>
                <w:lang w:val="uk-UA" w:eastAsia="en-US"/>
                <w14:ligatures w14:val="standardContextual"/>
              </w:rPr>
              <w:t xml:space="preserve">за задекларованим/зареєстрованим місцем проживання (перебування) або за </w:t>
            </w:r>
            <w:proofErr w:type="spellStart"/>
            <w:r w:rsidRPr="002A6CC2">
              <w:rPr>
                <w:rFonts w:eastAsiaTheme="minorHAnsi"/>
                <w:b/>
                <w:bCs/>
                <w:color w:val="0D0D0D"/>
                <w:lang w:val="uk-UA" w:eastAsia="en-US"/>
                <w14:ligatures w14:val="standardContextual"/>
              </w:rPr>
              <w:t>адресою</w:t>
            </w:r>
            <w:proofErr w:type="spellEnd"/>
            <w:r w:rsidRPr="002A6CC2">
              <w:rPr>
                <w:rFonts w:eastAsiaTheme="minorHAnsi"/>
                <w:b/>
                <w:bCs/>
                <w:color w:val="0D0D0D"/>
                <w:lang w:val="uk-UA" w:eastAsia="en-US"/>
                <w14:ligatures w14:val="standardContextual"/>
              </w:rPr>
              <w:t xml:space="preserve"> фактичного місця проживання (для внутрішньо переміщених осіб) заявника пода</w:t>
            </w:r>
            <w:r w:rsidR="00F97BBE" w:rsidRPr="002A6CC2">
              <w:rPr>
                <w:rFonts w:eastAsiaTheme="minorHAnsi"/>
                <w:b/>
                <w:bCs/>
                <w:color w:val="0D0D0D"/>
                <w:lang w:val="uk-UA" w:eastAsia="en-US"/>
                <w14:ligatures w14:val="standardContextual"/>
              </w:rPr>
              <w:t>ється</w:t>
            </w:r>
            <w:r w:rsidRPr="002A6CC2">
              <w:rPr>
                <w:rFonts w:eastAsiaTheme="minorHAnsi"/>
                <w:b/>
                <w:bCs/>
                <w:color w:val="0D0D0D"/>
                <w:lang w:val="uk-UA" w:eastAsia="en-US"/>
                <w14:ligatures w14:val="standardContextual"/>
              </w:rPr>
              <w:t>:</w:t>
            </w:r>
          </w:p>
          <w:p w14:paraId="475B5809" w14:textId="26D62A1C" w:rsidR="005207AE" w:rsidRPr="002A6CC2" w:rsidRDefault="00C633C0" w:rsidP="00216627">
            <w:pPr>
              <w:autoSpaceDE w:val="0"/>
              <w:autoSpaceDN w:val="0"/>
              <w:adjustRightInd w:val="0"/>
              <w:jc w:val="both"/>
              <w:rPr>
                <w:rFonts w:eastAsiaTheme="minorHAnsi"/>
                <w:color w:val="0D0D0D"/>
                <w:lang w:val="uk-UA" w:eastAsia="en-US"/>
                <w14:ligatures w14:val="standardContextual"/>
              </w:rPr>
            </w:pPr>
            <w:r w:rsidRPr="002A6CC2">
              <w:rPr>
                <w:rFonts w:eastAsiaTheme="minorHAnsi"/>
                <w:color w:val="0D0D0D"/>
                <w:lang w:val="uk-UA" w:eastAsia="en-US"/>
                <w14:ligatures w14:val="standardContextual"/>
              </w:rPr>
              <w:t xml:space="preserve">     </w:t>
            </w:r>
            <w:r w:rsidR="005207AE" w:rsidRPr="002A6CC2">
              <w:rPr>
                <w:rFonts w:eastAsiaTheme="minorHAnsi"/>
                <w:color w:val="0D0D0D"/>
                <w:lang w:val="uk-UA" w:eastAsia="en-US"/>
                <w14:ligatures w14:val="standardContextual"/>
              </w:rPr>
              <w:t>заяв</w:t>
            </w:r>
            <w:r w:rsidR="00F97BBE" w:rsidRPr="002A6CC2">
              <w:rPr>
                <w:rFonts w:eastAsiaTheme="minorHAnsi"/>
                <w:color w:val="0D0D0D"/>
                <w:lang w:val="uk-UA" w:eastAsia="en-US"/>
                <w14:ligatures w14:val="standardContextual"/>
              </w:rPr>
              <w:t>а</w:t>
            </w:r>
            <w:r w:rsidR="005207AE" w:rsidRPr="002A6CC2">
              <w:rPr>
                <w:rFonts w:eastAsiaTheme="minorHAnsi"/>
                <w:color w:val="0D0D0D"/>
                <w:lang w:val="uk-UA" w:eastAsia="en-US"/>
                <w14:ligatures w14:val="standardContextual"/>
              </w:rPr>
              <w:t xml:space="preserve"> у довільній формі (від імені дитини віком до 14 років таку заяву подає інший з батьків, опікун, піклувальник або інший законний представник), в якій зазначається прізвище, власне ім’я, по батькові (за наявності), поштова адреса та адреса електронної пошти, номер телефону, спосіб отримання посвідчення (за місцем оформлення посвідчення ветерана (повне найменування та місцезнаходження місцевого структурного підрозділу з питань ветеранської політики), у центрі надання адміністративних послуг (далі – Ц</w:t>
            </w:r>
            <w:r w:rsidR="003E195F" w:rsidRPr="002A6CC2">
              <w:rPr>
                <w:rFonts w:eastAsiaTheme="minorHAnsi"/>
                <w:color w:val="0D0D0D"/>
                <w:lang w:val="uk-UA" w:eastAsia="en-US"/>
                <w14:ligatures w14:val="standardContextual"/>
              </w:rPr>
              <w:t>НАП</w:t>
            </w:r>
            <w:r w:rsidR="005207AE" w:rsidRPr="002A6CC2">
              <w:rPr>
                <w:rFonts w:eastAsiaTheme="minorHAnsi"/>
                <w:color w:val="0D0D0D"/>
                <w:lang w:val="uk-UA" w:eastAsia="en-US"/>
                <w14:ligatures w14:val="standardContextual"/>
              </w:rPr>
              <w:t>) (повне найменування та місцезнаходження) та додають:</w:t>
            </w:r>
          </w:p>
          <w:p w14:paraId="164D1B14" w14:textId="73D51812" w:rsidR="005207AE" w:rsidRPr="002A6CC2" w:rsidRDefault="005207AE" w:rsidP="00216627">
            <w:pPr>
              <w:autoSpaceDE w:val="0"/>
              <w:autoSpaceDN w:val="0"/>
              <w:adjustRightInd w:val="0"/>
              <w:jc w:val="both"/>
              <w:rPr>
                <w:rFonts w:eastAsiaTheme="minorHAnsi"/>
                <w:color w:val="0D0D0D"/>
                <w:lang w:val="uk-UA" w:eastAsia="en-US"/>
                <w14:ligatures w14:val="standardContextual"/>
              </w:rPr>
            </w:pPr>
            <w:r w:rsidRPr="002A6CC2">
              <w:rPr>
                <w:rFonts w:eastAsiaTheme="minorHAnsi"/>
                <w:color w:val="0D0D0D"/>
                <w:lang w:val="uk-UA" w:eastAsia="en-US"/>
                <w14:ligatures w14:val="standardContextual"/>
              </w:rPr>
              <w:t>1) копі</w:t>
            </w:r>
            <w:r w:rsidR="00F97BBE" w:rsidRPr="002A6CC2">
              <w:rPr>
                <w:rFonts w:eastAsiaTheme="minorHAnsi"/>
                <w:color w:val="0D0D0D"/>
                <w:lang w:val="uk-UA" w:eastAsia="en-US"/>
                <w14:ligatures w14:val="standardContextual"/>
              </w:rPr>
              <w:t>я</w:t>
            </w:r>
            <w:r w:rsidRPr="002A6CC2">
              <w:rPr>
                <w:rFonts w:eastAsiaTheme="minorHAnsi"/>
                <w:color w:val="0D0D0D"/>
                <w:lang w:val="uk-UA" w:eastAsia="en-US"/>
                <w14:ligatures w14:val="standardContextual"/>
              </w:rPr>
              <w:t xml:space="preserve"> документа, який посвідчує особу </w:t>
            </w:r>
            <w:r w:rsidRPr="002A6CC2">
              <w:rPr>
                <w:rFonts w:eastAsiaTheme="minorHAnsi"/>
                <w:color w:val="0D0D0D"/>
                <w:lang w:val="uk-UA" w:eastAsia="en-US"/>
                <w14:ligatures w14:val="standardContextual"/>
              </w:rPr>
              <w:lastRenderedPageBreak/>
              <w:t>законного представника або уповноваженої особи, та копі</w:t>
            </w:r>
            <w:r w:rsidR="00F97BBE" w:rsidRPr="002A6CC2">
              <w:rPr>
                <w:rFonts w:eastAsiaTheme="minorHAnsi"/>
                <w:color w:val="0D0D0D"/>
                <w:lang w:val="uk-UA" w:eastAsia="en-US"/>
                <w14:ligatures w14:val="standardContextual"/>
              </w:rPr>
              <w:t>я</w:t>
            </w:r>
            <w:r w:rsidRPr="002A6CC2">
              <w:rPr>
                <w:rFonts w:eastAsiaTheme="minorHAnsi"/>
                <w:color w:val="0D0D0D"/>
                <w:lang w:val="uk-UA" w:eastAsia="en-US"/>
                <w14:ligatures w14:val="standardContextual"/>
              </w:rPr>
              <w:t xml:space="preserve"> документа, який надає повноваження законному представнику або уповноваженій особі</w:t>
            </w:r>
          </w:p>
          <w:p w14:paraId="27147E85" w14:textId="77777777" w:rsidR="005207AE" w:rsidRPr="002A6CC2" w:rsidRDefault="005207AE" w:rsidP="00216627">
            <w:pPr>
              <w:autoSpaceDE w:val="0"/>
              <w:autoSpaceDN w:val="0"/>
              <w:adjustRightInd w:val="0"/>
              <w:jc w:val="both"/>
              <w:rPr>
                <w:rFonts w:eastAsiaTheme="minorHAnsi"/>
                <w:color w:val="0D0D0D"/>
                <w:lang w:val="uk-UA" w:eastAsia="en-US"/>
                <w14:ligatures w14:val="standardContextual"/>
              </w:rPr>
            </w:pPr>
            <w:r w:rsidRPr="002A6CC2">
              <w:rPr>
                <w:rFonts w:eastAsiaTheme="minorHAnsi"/>
                <w:color w:val="0D0D0D"/>
                <w:lang w:val="uk-UA" w:eastAsia="en-US"/>
                <w14:ligatures w14:val="standardContextual"/>
              </w:rPr>
              <w:t>представляти заявника, оформленого відповідно до вимог законодавства (у разі звернення законного представника або уповноваженої особи);</w:t>
            </w:r>
          </w:p>
          <w:p w14:paraId="58468D41" w14:textId="6D545A9B" w:rsidR="005207AE" w:rsidRPr="002A6CC2" w:rsidRDefault="005207AE" w:rsidP="00216627">
            <w:pPr>
              <w:autoSpaceDE w:val="0"/>
              <w:autoSpaceDN w:val="0"/>
              <w:adjustRightInd w:val="0"/>
              <w:jc w:val="both"/>
              <w:rPr>
                <w:rFonts w:eastAsiaTheme="minorHAnsi"/>
                <w:color w:val="0D0D0D"/>
                <w:lang w:val="uk-UA" w:eastAsia="en-US"/>
                <w14:ligatures w14:val="standardContextual"/>
              </w:rPr>
            </w:pPr>
            <w:r w:rsidRPr="002A6CC2">
              <w:rPr>
                <w:rFonts w:eastAsiaTheme="minorHAnsi"/>
                <w:color w:val="0D0D0D"/>
                <w:lang w:val="uk-UA" w:eastAsia="en-US"/>
                <w14:ligatures w14:val="standardContextual"/>
              </w:rPr>
              <w:t>2) копі</w:t>
            </w:r>
            <w:r w:rsidR="00F97BBE" w:rsidRPr="002A6CC2">
              <w:rPr>
                <w:rFonts w:eastAsiaTheme="minorHAnsi"/>
                <w:color w:val="0D0D0D"/>
                <w:lang w:val="uk-UA" w:eastAsia="en-US"/>
                <w14:ligatures w14:val="standardContextual"/>
              </w:rPr>
              <w:t>я</w:t>
            </w:r>
            <w:r w:rsidRPr="002A6CC2">
              <w:rPr>
                <w:rFonts w:eastAsiaTheme="minorHAnsi"/>
                <w:color w:val="0D0D0D"/>
                <w:lang w:val="uk-UA" w:eastAsia="en-US"/>
                <w14:ligatures w14:val="standardContextual"/>
              </w:rPr>
              <w:t xml:space="preserve"> довідки про взяття на облік внутрішньо переміщеної особи (для внутрішньо переміщених осіб);</w:t>
            </w:r>
          </w:p>
          <w:p w14:paraId="25A5E7C2" w14:textId="77777777" w:rsidR="005207AE" w:rsidRPr="002A6CC2" w:rsidRDefault="005207AE" w:rsidP="00216627">
            <w:pPr>
              <w:autoSpaceDE w:val="0"/>
              <w:autoSpaceDN w:val="0"/>
              <w:adjustRightInd w:val="0"/>
              <w:jc w:val="both"/>
              <w:rPr>
                <w:rFonts w:eastAsiaTheme="minorHAnsi"/>
                <w:color w:val="0D0D0D"/>
                <w:lang w:val="uk-UA" w:eastAsia="en-US"/>
                <w14:ligatures w14:val="standardContextual"/>
              </w:rPr>
            </w:pPr>
            <w:r w:rsidRPr="002A6CC2">
              <w:rPr>
                <w:rFonts w:eastAsiaTheme="minorHAnsi"/>
                <w:color w:val="0D0D0D"/>
                <w:lang w:val="uk-UA" w:eastAsia="en-US"/>
                <w14:ligatures w14:val="standardContextual"/>
              </w:rPr>
              <w:t>3) витяг з Єдиного державного реєстру ветеранів війни;</w:t>
            </w:r>
          </w:p>
          <w:p w14:paraId="68B8BB97" w14:textId="1700F80D" w:rsidR="005207AE" w:rsidRPr="002A6CC2" w:rsidRDefault="005207AE" w:rsidP="00216627">
            <w:pPr>
              <w:autoSpaceDE w:val="0"/>
              <w:autoSpaceDN w:val="0"/>
              <w:adjustRightInd w:val="0"/>
              <w:jc w:val="both"/>
              <w:rPr>
                <w:rFonts w:eastAsiaTheme="minorHAnsi"/>
                <w:color w:val="0D0D0D"/>
                <w:lang w:val="uk-UA" w:eastAsia="en-US"/>
                <w14:ligatures w14:val="standardContextual"/>
              </w:rPr>
            </w:pPr>
            <w:r w:rsidRPr="002A6CC2">
              <w:rPr>
                <w:rFonts w:eastAsiaTheme="minorHAnsi"/>
                <w:color w:val="0D0D0D"/>
                <w:lang w:val="uk-UA" w:eastAsia="en-US"/>
                <w14:ligatures w14:val="standardContextual"/>
              </w:rPr>
              <w:t>4) копі</w:t>
            </w:r>
            <w:r w:rsidR="002A6CC2" w:rsidRPr="002A6CC2">
              <w:rPr>
                <w:rFonts w:eastAsiaTheme="minorHAnsi"/>
                <w:color w:val="0D0D0D"/>
                <w:lang w:val="uk-UA" w:eastAsia="en-US"/>
                <w14:ligatures w14:val="standardContextual"/>
              </w:rPr>
              <w:t>я</w:t>
            </w:r>
            <w:r w:rsidRPr="002A6CC2">
              <w:rPr>
                <w:rFonts w:eastAsiaTheme="minorHAnsi"/>
                <w:color w:val="0D0D0D"/>
                <w:lang w:val="uk-UA" w:eastAsia="en-US"/>
                <w14:ligatures w14:val="standardContextual"/>
              </w:rPr>
              <w:t xml:space="preserve"> свідоцтва про народження або витяг з Державного реєстру актів цивільного стану громадян про державну реєстрацію народження дитини;</w:t>
            </w:r>
          </w:p>
          <w:p w14:paraId="12017FF4" w14:textId="6BB752C2" w:rsidR="005207AE" w:rsidRPr="002A6CC2" w:rsidRDefault="005207AE" w:rsidP="00216627">
            <w:pPr>
              <w:autoSpaceDE w:val="0"/>
              <w:autoSpaceDN w:val="0"/>
              <w:adjustRightInd w:val="0"/>
              <w:jc w:val="both"/>
              <w:rPr>
                <w:rFonts w:eastAsiaTheme="minorHAnsi"/>
                <w:color w:val="0D0D0D"/>
                <w:lang w:val="uk-UA" w:eastAsia="en-US"/>
                <w14:ligatures w14:val="standardContextual"/>
              </w:rPr>
            </w:pPr>
            <w:r w:rsidRPr="002A6CC2">
              <w:rPr>
                <w:rFonts w:eastAsiaTheme="minorHAnsi"/>
                <w:color w:val="0D0D0D"/>
                <w:lang w:val="uk-UA" w:eastAsia="en-US"/>
                <w14:ligatures w14:val="standardContextual"/>
              </w:rPr>
              <w:t>5) фотокартк</w:t>
            </w:r>
            <w:r w:rsidR="002A6CC2" w:rsidRPr="002A6CC2">
              <w:rPr>
                <w:rFonts w:eastAsiaTheme="minorHAnsi"/>
                <w:color w:val="0D0D0D"/>
                <w:lang w:val="uk-UA" w:eastAsia="en-US"/>
                <w14:ligatures w14:val="standardContextual"/>
              </w:rPr>
              <w:t>а</w:t>
            </w:r>
            <w:r w:rsidRPr="002A6CC2">
              <w:rPr>
                <w:rFonts w:eastAsiaTheme="minorHAnsi"/>
                <w:color w:val="0D0D0D"/>
                <w:lang w:val="uk-UA" w:eastAsia="en-US"/>
                <w14:ligatures w14:val="standardContextual"/>
              </w:rPr>
              <w:t xml:space="preserve"> розміром 3х4 сантиметри;</w:t>
            </w:r>
          </w:p>
          <w:p w14:paraId="4BACA98C" w14:textId="77777777" w:rsidR="002A6CC2" w:rsidRPr="002A6CC2" w:rsidRDefault="002A6CC2" w:rsidP="00216627">
            <w:pPr>
              <w:autoSpaceDE w:val="0"/>
              <w:autoSpaceDN w:val="0"/>
              <w:adjustRightInd w:val="0"/>
              <w:jc w:val="both"/>
              <w:rPr>
                <w:rFonts w:eastAsiaTheme="minorHAnsi"/>
                <w:i/>
                <w:iCs/>
                <w:color w:val="0D0D0D"/>
                <w:lang w:val="uk-UA" w:eastAsia="en-US"/>
                <w14:ligatures w14:val="standardContextual"/>
              </w:rPr>
            </w:pPr>
          </w:p>
          <w:p w14:paraId="77F4460A" w14:textId="77777777" w:rsidR="002A6CC2" w:rsidRPr="002A6CC2" w:rsidRDefault="002A6CC2" w:rsidP="00216627">
            <w:pPr>
              <w:autoSpaceDE w:val="0"/>
              <w:autoSpaceDN w:val="0"/>
              <w:adjustRightInd w:val="0"/>
              <w:jc w:val="both"/>
              <w:rPr>
                <w:rFonts w:eastAsiaTheme="minorHAnsi"/>
                <w:i/>
                <w:iCs/>
                <w:color w:val="0D0D0D"/>
                <w:lang w:val="uk-UA" w:eastAsia="en-US"/>
                <w14:ligatures w14:val="standardContextual"/>
              </w:rPr>
            </w:pPr>
          </w:p>
          <w:p w14:paraId="08955B9D" w14:textId="77777777" w:rsidR="002A6CC2" w:rsidRPr="002A6CC2" w:rsidRDefault="002A6CC2" w:rsidP="00216627">
            <w:pPr>
              <w:autoSpaceDE w:val="0"/>
              <w:autoSpaceDN w:val="0"/>
              <w:adjustRightInd w:val="0"/>
              <w:jc w:val="both"/>
              <w:rPr>
                <w:rFonts w:eastAsiaTheme="minorHAnsi"/>
                <w:color w:val="0D0D0D"/>
                <w:lang w:val="uk-UA" w:eastAsia="en-US"/>
                <w14:ligatures w14:val="standardContextual"/>
              </w:rPr>
            </w:pPr>
            <w:r w:rsidRPr="002A6CC2">
              <w:rPr>
                <w:rFonts w:eastAsiaTheme="minorHAnsi"/>
                <w:color w:val="0D0D0D"/>
                <w:lang w:val="uk-UA" w:eastAsia="en-US"/>
                <w14:ligatures w14:val="standardContextual"/>
              </w:rPr>
              <w:t>Інформація про бажання отримати посвідчення може зазначатися</w:t>
            </w:r>
          </w:p>
          <w:p w14:paraId="64E8502D" w14:textId="77777777" w:rsidR="002A6CC2" w:rsidRPr="002A6CC2" w:rsidRDefault="002A6CC2" w:rsidP="00216627">
            <w:pPr>
              <w:autoSpaceDE w:val="0"/>
              <w:autoSpaceDN w:val="0"/>
              <w:adjustRightInd w:val="0"/>
              <w:jc w:val="both"/>
              <w:rPr>
                <w:rFonts w:eastAsiaTheme="minorHAnsi"/>
                <w:color w:val="0D0D0D"/>
                <w:lang w:val="uk-UA" w:eastAsia="en-US"/>
                <w14:ligatures w14:val="standardContextual"/>
              </w:rPr>
            </w:pPr>
            <w:r w:rsidRPr="002A6CC2">
              <w:rPr>
                <w:rFonts w:eastAsiaTheme="minorHAnsi"/>
                <w:color w:val="0D0D0D"/>
                <w:lang w:val="uk-UA" w:eastAsia="en-US"/>
                <w14:ligatures w14:val="standardContextual"/>
              </w:rPr>
              <w:t>заявником у заяві про надання статусу за умови подання необхідних</w:t>
            </w:r>
          </w:p>
          <w:p w14:paraId="3F58CCC1" w14:textId="77777777" w:rsidR="002A6CC2" w:rsidRPr="002A6CC2" w:rsidRDefault="002A6CC2" w:rsidP="00216627">
            <w:pPr>
              <w:autoSpaceDE w:val="0"/>
              <w:autoSpaceDN w:val="0"/>
              <w:adjustRightInd w:val="0"/>
              <w:jc w:val="both"/>
              <w:rPr>
                <w:rFonts w:eastAsiaTheme="minorHAnsi"/>
                <w:color w:val="0D0D0D"/>
                <w:lang w:val="uk-UA" w:eastAsia="en-US"/>
                <w14:ligatures w14:val="standardContextual"/>
              </w:rPr>
            </w:pPr>
            <w:r w:rsidRPr="002A6CC2">
              <w:rPr>
                <w:rFonts w:eastAsiaTheme="minorHAnsi"/>
                <w:color w:val="0D0D0D"/>
                <w:lang w:val="uk-UA" w:eastAsia="en-US"/>
                <w14:ligatures w14:val="standardContextual"/>
              </w:rPr>
              <w:t>копій документів та фотокартки.</w:t>
            </w:r>
          </w:p>
          <w:p w14:paraId="4CB3CBFF" w14:textId="77777777" w:rsidR="002A6CC2" w:rsidRPr="002A6CC2" w:rsidRDefault="002A6CC2" w:rsidP="00216627">
            <w:pPr>
              <w:autoSpaceDE w:val="0"/>
              <w:autoSpaceDN w:val="0"/>
              <w:adjustRightInd w:val="0"/>
              <w:jc w:val="both"/>
              <w:rPr>
                <w:rFonts w:eastAsiaTheme="minorHAnsi"/>
                <w:i/>
                <w:iCs/>
                <w:color w:val="0D0D0D"/>
                <w:lang w:val="uk-UA" w:eastAsia="en-US"/>
                <w14:ligatures w14:val="standardContextual"/>
              </w:rPr>
            </w:pPr>
            <w:r w:rsidRPr="002A6CC2">
              <w:rPr>
                <w:rFonts w:eastAsiaTheme="minorHAnsi"/>
                <w:i/>
                <w:iCs/>
                <w:color w:val="0D0D0D"/>
                <w:lang w:val="uk-UA" w:eastAsia="en-US"/>
                <w14:ligatures w14:val="standardContextual"/>
              </w:rPr>
              <w:t>Примітки:</w:t>
            </w:r>
          </w:p>
          <w:p w14:paraId="28A5E535" w14:textId="77777777" w:rsidR="002A6CC2" w:rsidRPr="002A6CC2" w:rsidRDefault="002A6CC2" w:rsidP="00216627">
            <w:pPr>
              <w:autoSpaceDE w:val="0"/>
              <w:autoSpaceDN w:val="0"/>
              <w:adjustRightInd w:val="0"/>
              <w:jc w:val="both"/>
              <w:rPr>
                <w:rFonts w:eastAsiaTheme="minorHAnsi"/>
                <w:i/>
                <w:iCs/>
                <w:color w:val="0D0D0D"/>
                <w:lang w:val="uk-UA" w:eastAsia="en-US"/>
                <w14:ligatures w14:val="standardContextual"/>
              </w:rPr>
            </w:pPr>
            <w:r w:rsidRPr="002A6CC2">
              <w:rPr>
                <w:rFonts w:eastAsiaTheme="minorHAnsi"/>
                <w:i/>
                <w:iCs/>
                <w:color w:val="0D0D0D"/>
                <w:lang w:val="uk-UA" w:eastAsia="en-US"/>
                <w14:ligatures w14:val="standardContextual"/>
              </w:rPr>
              <w:t>копії документів, що додаються до заяви, звіряються з оригіналами;</w:t>
            </w:r>
          </w:p>
          <w:p w14:paraId="43FB79F5" w14:textId="68B5B32D" w:rsidR="002A6CC2" w:rsidRPr="002A6CC2" w:rsidRDefault="002A6CC2" w:rsidP="00216627">
            <w:pPr>
              <w:autoSpaceDE w:val="0"/>
              <w:autoSpaceDN w:val="0"/>
              <w:adjustRightInd w:val="0"/>
              <w:jc w:val="both"/>
              <w:rPr>
                <w:rFonts w:eastAsiaTheme="minorHAnsi"/>
                <w:i/>
                <w:iCs/>
                <w:color w:val="0D0D0D"/>
                <w:lang w:val="uk-UA" w:eastAsia="en-US"/>
                <w14:ligatures w14:val="standardContextual"/>
              </w:rPr>
            </w:pPr>
            <w:r w:rsidRPr="002A6CC2">
              <w:rPr>
                <w:rFonts w:eastAsiaTheme="minorHAnsi"/>
                <w:i/>
                <w:iCs/>
                <w:color w:val="0D0D0D"/>
                <w:lang w:val="uk-UA" w:eastAsia="en-US"/>
                <w14:ligatures w14:val="standardContextual"/>
              </w:rPr>
              <w:t>дітям віком до 14 років фото у посвідчення вклеюється за бажанням</w:t>
            </w:r>
            <w:r>
              <w:rPr>
                <w:rFonts w:eastAsiaTheme="minorHAnsi"/>
                <w:i/>
                <w:iCs/>
                <w:color w:val="0D0D0D"/>
                <w:lang w:val="uk-UA" w:eastAsia="en-US"/>
                <w14:ligatures w14:val="standardContextual"/>
              </w:rPr>
              <w:t xml:space="preserve"> </w:t>
            </w:r>
            <w:r w:rsidRPr="002A6CC2">
              <w:rPr>
                <w:rFonts w:eastAsiaTheme="minorHAnsi"/>
                <w:i/>
                <w:iCs/>
                <w:color w:val="0D0D0D"/>
                <w:lang w:val="uk-UA" w:eastAsia="en-US"/>
                <w14:ligatures w14:val="standardContextual"/>
              </w:rPr>
              <w:t>одного з батьків, опікуна, піклувальника або іншого законного</w:t>
            </w:r>
            <w:r>
              <w:rPr>
                <w:rFonts w:eastAsiaTheme="minorHAnsi"/>
                <w:i/>
                <w:iCs/>
                <w:color w:val="0D0D0D"/>
                <w:lang w:val="uk-UA" w:eastAsia="en-US"/>
                <w14:ligatures w14:val="standardContextual"/>
              </w:rPr>
              <w:t xml:space="preserve"> представника.</w:t>
            </w:r>
          </w:p>
          <w:p w14:paraId="54DC139C" w14:textId="1DA7A33C" w:rsidR="00382AF7" w:rsidRPr="002A6CC2" w:rsidRDefault="00382AF7" w:rsidP="00216627">
            <w:pPr>
              <w:pStyle w:val="af3"/>
              <w:keepNext/>
              <w:ind w:left="1" w:firstLine="282"/>
              <w:jc w:val="both"/>
              <w:rPr>
                <w:lang w:val="uk-UA"/>
              </w:rPr>
            </w:pPr>
          </w:p>
        </w:tc>
      </w:tr>
      <w:tr w:rsidR="00382AF7" w14:paraId="5F26EAB8" w14:textId="77777777" w:rsidTr="0041633E">
        <w:trPr>
          <w:trHeight w:val="697"/>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2063E881" w14:textId="77777777" w:rsidR="00382AF7" w:rsidRDefault="00382AF7" w:rsidP="00382AF7">
            <w:pPr>
              <w:jc w:val="center"/>
              <w:rPr>
                <w:b/>
                <w:lang w:val="uk-UA"/>
              </w:rPr>
            </w:pPr>
            <w:r>
              <w:rPr>
                <w:b/>
                <w:lang w:val="uk-UA"/>
              </w:rPr>
              <w:lastRenderedPageBreak/>
              <w:t>9.</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33DB652C" w14:textId="4CB3543B" w:rsidR="00382AF7" w:rsidRDefault="00216627" w:rsidP="00382AF7">
            <w:pPr>
              <w:rPr>
                <w:highlight w:val="yellow"/>
                <w:lang w:val="uk-UA"/>
              </w:rPr>
            </w:pPr>
            <w:r>
              <w:rPr>
                <w:lang w:val="uk-UA"/>
              </w:rPr>
              <w:t>С</w:t>
            </w:r>
            <w:r w:rsidR="00382AF7">
              <w:rPr>
                <w:lang w:val="uk-UA"/>
              </w:rPr>
              <w:t>посіб</w:t>
            </w:r>
            <w:r>
              <w:rPr>
                <w:lang w:val="uk-UA"/>
              </w:rPr>
              <w:t xml:space="preserve"> </w:t>
            </w:r>
            <w:r w:rsidR="00382AF7">
              <w:rPr>
                <w:lang w:val="uk-UA"/>
              </w:rPr>
              <w:t xml:space="preserve"> подання документів, необхідних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02C50754" w14:textId="77777777" w:rsidR="00E763EB" w:rsidRPr="00E763EB" w:rsidRDefault="00E763EB" w:rsidP="00E763EB">
            <w:pPr>
              <w:autoSpaceDE w:val="0"/>
              <w:autoSpaceDN w:val="0"/>
              <w:adjustRightInd w:val="0"/>
              <w:jc w:val="both"/>
              <w:rPr>
                <w:rFonts w:eastAsiaTheme="minorHAnsi"/>
                <w:color w:val="0D0D0D"/>
                <w:lang w:val="uk-UA" w:eastAsia="en-US"/>
                <w14:ligatures w14:val="standardContextual"/>
              </w:rPr>
            </w:pPr>
            <w:r w:rsidRPr="00E763EB">
              <w:rPr>
                <w:rFonts w:eastAsiaTheme="minorHAnsi"/>
                <w:color w:val="0D0D0D"/>
                <w:lang w:val="uk-UA" w:eastAsia="en-US"/>
                <w14:ligatures w14:val="standardContextual"/>
              </w:rPr>
              <w:t>Заява разом із доданими до неї копіями (сканованими копіями)</w:t>
            </w:r>
            <w:r>
              <w:rPr>
                <w:rFonts w:eastAsiaTheme="minorHAnsi"/>
                <w:color w:val="0D0D0D"/>
                <w:lang w:val="uk-UA" w:eastAsia="en-US"/>
                <w14:ligatures w14:val="standardContextual"/>
              </w:rPr>
              <w:t xml:space="preserve"> </w:t>
            </w:r>
            <w:r w:rsidRPr="00E763EB">
              <w:rPr>
                <w:rFonts w:eastAsiaTheme="minorHAnsi"/>
                <w:color w:val="0D0D0D"/>
                <w:lang w:val="uk-UA" w:eastAsia="en-US"/>
                <w14:ligatures w14:val="standardContextual"/>
              </w:rPr>
              <w:t>документів подається:</w:t>
            </w:r>
          </w:p>
          <w:p w14:paraId="5BB6D9C9" w14:textId="77777777" w:rsidR="00E763EB" w:rsidRPr="00E763EB" w:rsidRDefault="00E763EB" w:rsidP="00E763EB">
            <w:pPr>
              <w:autoSpaceDE w:val="0"/>
              <w:autoSpaceDN w:val="0"/>
              <w:adjustRightInd w:val="0"/>
              <w:jc w:val="both"/>
              <w:rPr>
                <w:rFonts w:eastAsiaTheme="minorHAnsi"/>
                <w:color w:val="0D0D0D"/>
                <w:lang w:val="uk-UA" w:eastAsia="en-US"/>
                <w14:ligatures w14:val="standardContextual"/>
              </w:rPr>
            </w:pPr>
            <w:r w:rsidRPr="00E763EB">
              <w:rPr>
                <w:rFonts w:eastAsiaTheme="minorHAnsi"/>
                <w:color w:val="0D0D0D"/>
                <w:lang w:val="uk-UA" w:eastAsia="en-US"/>
                <w14:ligatures w14:val="standardContextual"/>
              </w:rPr>
              <w:t xml:space="preserve">1. Безпосередньо </w:t>
            </w:r>
            <w:r>
              <w:rPr>
                <w:rFonts w:eastAsiaTheme="minorHAnsi"/>
                <w:color w:val="0D0D0D"/>
                <w:lang w:val="uk-UA" w:eastAsia="en-US"/>
                <w14:ligatures w14:val="standardContextual"/>
              </w:rPr>
              <w:t xml:space="preserve">до Управління </w:t>
            </w:r>
            <w:r w:rsidRPr="00E763EB">
              <w:rPr>
                <w:rFonts w:eastAsiaTheme="minorHAnsi"/>
                <w:color w:val="0D0D0D"/>
                <w:lang w:val="uk-UA" w:eastAsia="en-US"/>
                <w14:ligatures w14:val="standardContextual"/>
              </w:rPr>
              <w:t>– у паперовій формі особисто з пред’явленням</w:t>
            </w:r>
            <w:r>
              <w:rPr>
                <w:rFonts w:eastAsiaTheme="minorHAnsi"/>
                <w:color w:val="0D0D0D"/>
                <w:lang w:val="uk-UA" w:eastAsia="en-US"/>
                <w14:ligatures w14:val="standardContextual"/>
              </w:rPr>
              <w:t xml:space="preserve"> </w:t>
            </w:r>
            <w:r w:rsidRPr="00E763EB">
              <w:rPr>
                <w:rFonts w:eastAsiaTheme="minorHAnsi"/>
                <w:color w:val="0D0D0D"/>
                <w:lang w:val="uk-UA" w:eastAsia="en-US"/>
                <w14:ligatures w14:val="standardContextual"/>
              </w:rPr>
              <w:t>документа, що посвідчує особу заявника, або через законного</w:t>
            </w:r>
            <w:r>
              <w:rPr>
                <w:rFonts w:eastAsiaTheme="minorHAnsi"/>
                <w:color w:val="0D0D0D"/>
                <w:lang w:val="uk-UA" w:eastAsia="en-US"/>
                <w14:ligatures w14:val="standardContextual"/>
              </w:rPr>
              <w:t xml:space="preserve"> представника чи уповноважену особу або засобами поштового зв’язку;</w:t>
            </w:r>
          </w:p>
          <w:p w14:paraId="10CDDDAD" w14:textId="77777777" w:rsidR="00E763EB" w:rsidRPr="00E763EB" w:rsidRDefault="00E763EB" w:rsidP="00E763EB">
            <w:pPr>
              <w:autoSpaceDE w:val="0"/>
              <w:autoSpaceDN w:val="0"/>
              <w:adjustRightInd w:val="0"/>
              <w:jc w:val="both"/>
              <w:rPr>
                <w:rFonts w:eastAsiaTheme="minorHAnsi"/>
                <w:color w:val="0D0D0D"/>
                <w:lang w:val="uk-UA" w:eastAsia="en-US"/>
                <w14:ligatures w14:val="standardContextual"/>
              </w:rPr>
            </w:pPr>
            <w:r w:rsidRPr="00E763EB">
              <w:rPr>
                <w:rFonts w:eastAsiaTheme="minorHAnsi"/>
                <w:color w:val="0D0D0D"/>
                <w:lang w:val="uk-UA" w:eastAsia="en-US"/>
                <w14:ligatures w14:val="standardContextual"/>
              </w:rPr>
              <w:t xml:space="preserve">2. Через </w:t>
            </w:r>
            <w:r w:rsidR="0018150D">
              <w:rPr>
                <w:rFonts w:eastAsiaTheme="minorHAnsi"/>
                <w:color w:val="0D0D0D"/>
                <w:lang w:val="uk-UA" w:eastAsia="en-US"/>
                <w14:ligatures w14:val="standardContextual"/>
              </w:rPr>
              <w:t>ЦНАП</w:t>
            </w:r>
            <w:r w:rsidRPr="00E763EB">
              <w:rPr>
                <w:rFonts w:eastAsiaTheme="minorHAnsi"/>
                <w:color w:val="0D0D0D"/>
                <w:lang w:val="uk-UA" w:eastAsia="en-US"/>
                <w14:ligatures w14:val="standardContextual"/>
              </w:rPr>
              <w:t xml:space="preserve"> особисто з пред’явленням документа, що посвідчує</w:t>
            </w:r>
            <w:r>
              <w:rPr>
                <w:rFonts w:eastAsiaTheme="minorHAnsi"/>
                <w:color w:val="0D0D0D"/>
                <w:lang w:val="uk-UA" w:eastAsia="en-US"/>
                <w14:ligatures w14:val="standardContextual"/>
              </w:rPr>
              <w:t xml:space="preserve"> </w:t>
            </w:r>
            <w:r w:rsidRPr="00E763EB">
              <w:rPr>
                <w:rFonts w:eastAsiaTheme="minorHAnsi"/>
                <w:color w:val="0D0D0D"/>
                <w:lang w:val="uk-UA" w:eastAsia="en-US"/>
                <w14:ligatures w14:val="standardContextual"/>
              </w:rPr>
              <w:t>особу заявника, або через законного представника чи уповноважену</w:t>
            </w:r>
            <w:r>
              <w:rPr>
                <w:rFonts w:eastAsiaTheme="minorHAnsi"/>
                <w:color w:val="0D0D0D"/>
                <w:lang w:val="uk-UA" w:eastAsia="en-US"/>
                <w14:ligatures w14:val="standardContextual"/>
              </w:rPr>
              <w:t xml:space="preserve"> </w:t>
            </w:r>
            <w:r w:rsidRPr="00E763EB">
              <w:rPr>
                <w:rFonts w:eastAsiaTheme="minorHAnsi"/>
                <w:color w:val="0D0D0D"/>
                <w:lang w:val="uk-UA" w:eastAsia="en-US"/>
                <w14:ligatures w14:val="standardContextual"/>
              </w:rPr>
              <w:t>особу – у паперовій формі за задекларованим/</w:t>
            </w:r>
            <w:r>
              <w:rPr>
                <w:rFonts w:eastAsiaTheme="minorHAnsi"/>
                <w:color w:val="0D0D0D"/>
                <w:lang w:val="uk-UA" w:eastAsia="en-US"/>
                <w14:ligatures w14:val="standardContextual"/>
              </w:rPr>
              <w:t xml:space="preserve"> </w:t>
            </w:r>
            <w:r w:rsidRPr="00E763EB">
              <w:rPr>
                <w:rFonts w:eastAsiaTheme="minorHAnsi"/>
                <w:color w:val="0D0D0D"/>
                <w:lang w:val="uk-UA" w:eastAsia="en-US"/>
                <w14:ligatures w14:val="standardContextual"/>
              </w:rPr>
              <w:t>зареєстрованим місцем</w:t>
            </w:r>
            <w:r>
              <w:rPr>
                <w:rFonts w:eastAsiaTheme="minorHAnsi"/>
                <w:color w:val="0D0D0D"/>
                <w:lang w:val="uk-UA" w:eastAsia="en-US"/>
                <w14:ligatures w14:val="standardContextual"/>
              </w:rPr>
              <w:t xml:space="preserve"> проживання (перебування) або за </w:t>
            </w:r>
            <w:proofErr w:type="spellStart"/>
            <w:r>
              <w:rPr>
                <w:rFonts w:eastAsiaTheme="minorHAnsi"/>
                <w:color w:val="0D0D0D"/>
                <w:lang w:val="uk-UA" w:eastAsia="en-US"/>
                <w14:ligatures w14:val="standardContextual"/>
              </w:rPr>
              <w:t>адресою</w:t>
            </w:r>
            <w:proofErr w:type="spellEnd"/>
            <w:r>
              <w:rPr>
                <w:rFonts w:eastAsiaTheme="minorHAnsi"/>
                <w:color w:val="0D0D0D"/>
                <w:lang w:val="uk-UA" w:eastAsia="en-US"/>
                <w14:ligatures w14:val="standardContextual"/>
              </w:rPr>
              <w:t xml:space="preserve"> фактичного місця проживання (для внутрішньо переміщених осіб).</w:t>
            </w:r>
          </w:p>
          <w:p w14:paraId="44BDDE4F" w14:textId="77777777" w:rsidR="00382AF7" w:rsidRPr="004D64AF" w:rsidRDefault="00382AF7" w:rsidP="00382AF7">
            <w:pPr>
              <w:ind w:firstLine="284"/>
              <w:jc w:val="both"/>
              <w:rPr>
                <w:lang w:val="uk-UA"/>
              </w:rPr>
            </w:pPr>
            <w:r w:rsidRPr="004D64AF">
              <w:rPr>
                <w:lang w:val="uk-UA"/>
              </w:rPr>
              <w:t xml:space="preserve">У разі, якщо заяву подано з порушенням встановлених законодавством вимог, Управління приймає рішення про залишення заяви без руху та надсилає </w:t>
            </w:r>
            <w:proofErr w:type="spellStart"/>
            <w:r w:rsidRPr="004D64AF">
              <w:rPr>
                <w:lang w:val="uk-UA"/>
              </w:rPr>
              <w:t>ЦНАПу</w:t>
            </w:r>
            <w:proofErr w:type="spellEnd"/>
            <w:r w:rsidRPr="004D64AF">
              <w:rPr>
                <w:lang w:val="uk-UA"/>
              </w:rPr>
              <w:t xml:space="preserve"> письмове повідомлення про залишення заяви без руху протягом трьох робочих днів з дня отримання заяви з метою подальшого повідомлення заявника. Зі свого боку ЦНАП </w:t>
            </w:r>
            <w:r w:rsidRPr="004D64AF">
              <w:rPr>
                <w:lang w:val="uk-UA"/>
              </w:rPr>
              <w:lastRenderedPageBreak/>
              <w:t xml:space="preserve">повідомляє про це заявника шляхом направлення йому </w:t>
            </w:r>
            <w:proofErr w:type="spellStart"/>
            <w:r w:rsidRPr="004D64AF">
              <w:rPr>
                <w:lang w:val="uk-UA"/>
              </w:rPr>
              <w:t>смс</w:t>
            </w:r>
            <w:proofErr w:type="spellEnd"/>
            <w:r w:rsidRPr="004D64AF">
              <w:rPr>
                <w:lang w:val="uk-UA"/>
              </w:rPr>
              <w:t>-повідомлення або у інший спосіб, визначений заявником під час звернення до ЦНАП за послугою.</w:t>
            </w:r>
          </w:p>
          <w:p w14:paraId="430659D6" w14:textId="77777777" w:rsidR="00382AF7" w:rsidRPr="004D64AF" w:rsidRDefault="00382AF7" w:rsidP="00382AF7">
            <w:pPr>
              <w:ind w:firstLine="284"/>
              <w:jc w:val="both"/>
              <w:rPr>
                <w:lang w:val="uk-UA"/>
              </w:rPr>
            </w:pPr>
            <w:bookmarkStart w:id="2" w:name="n317"/>
            <w:bookmarkEnd w:id="2"/>
            <w:r w:rsidRPr="004D64AF">
              <w:rPr>
                <w:lang w:val="uk-UA"/>
              </w:rPr>
              <w:t>У повідомленні про залишення заяви без руху зазначаються виявлені недоліки з посиланням на порушені вимоги законодавства, спосіб та строк усунення недоліків, а також способи, порядок та строки оскарження рішення про залишення заяви без руху.</w:t>
            </w:r>
          </w:p>
          <w:p w14:paraId="65B1381D" w14:textId="77777777" w:rsidR="00382AF7" w:rsidRPr="004D64AF" w:rsidRDefault="00382AF7" w:rsidP="00382AF7">
            <w:pPr>
              <w:ind w:firstLine="284"/>
              <w:jc w:val="both"/>
              <w:rPr>
                <w:lang w:val="uk-UA"/>
              </w:rPr>
            </w:pPr>
            <w:bookmarkStart w:id="3" w:name="n318"/>
            <w:bookmarkEnd w:id="3"/>
            <w:r w:rsidRPr="004D64AF">
              <w:rPr>
                <w:lang w:val="uk-UA"/>
              </w:rPr>
              <w:t xml:space="preserve">Управління встановлює строк, достатній для усунення заявником виявлених недоліків. </w:t>
            </w:r>
            <w:bookmarkStart w:id="4" w:name="n319"/>
            <w:bookmarkEnd w:id="4"/>
            <w:r w:rsidRPr="004D64AF">
              <w:rPr>
                <w:lang w:val="uk-UA"/>
              </w:rPr>
              <w:t>Необґрунтоване залишення заяви без руху не допускається.</w:t>
            </w:r>
          </w:p>
          <w:p w14:paraId="5AC2946A" w14:textId="77777777" w:rsidR="00382AF7" w:rsidRPr="004D64AF" w:rsidRDefault="00382AF7" w:rsidP="00382AF7">
            <w:pPr>
              <w:ind w:firstLine="284"/>
              <w:jc w:val="both"/>
              <w:rPr>
                <w:lang w:val="uk-UA"/>
              </w:rPr>
            </w:pPr>
            <w:bookmarkStart w:id="5" w:name="n320"/>
            <w:bookmarkEnd w:id="5"/>
            <w:r w:rsidRPr="004D64AF">
              <w:rPr>
                <w:lang w:val="uk-UA"/>
              </w:rPr>
              <w:t>У разі усунення виявлених недоліків у строк, встановлений Управлінням надання адміністративної послуги, заява вважається поданою в день її первинного подання. При цьому строк розгляду справи продовжується на строк залишення заяви без руху.</w:t>
            </w:r>
          </w:p>
          <w:p w14:paraId="75C48537" w14:textId="77777777" w:rsidR="00382AF7" w:rsidRPr="004D64AF" w:rsidRDefault="00382AF7" w:rsidP="00382AF7">
            <w:pPr>
              <w:ind w:firstLine="284"/>
              <w:jc w:val="both"/>
              <w:rPr>
                <w:lang w:val="uk-UA"/>
              </w:rPr>
            </w:pPr>
            <w:bookmarkStart w:id="6" w:name="n321"/>
            <w:bookmarkEnd w:id="6"/>
            <w:r w:rsidRPr="004D64AF">
              <w:rPr>
                <w:lang w:val="uk-UA"/>
              </w:rPr>
              <w:t>Не допускається повторне залишення без руху заяви, в якій усунуто виявлені недоліки, зазначені в повідомленні про залишення заяви без руху.</w:t>
            </w:r>
          </w:p>
          <w:p w14:paraId="0F377F9A" w14:textId="77777777" w:rsidR="00382AF7" w:rsidRPr="004D64AF" w:rsidRDefault="00382AF7" w:rsidP="00382AF7">
            <w:pPr>
              <w:ind w:firstLine="284"/>
              <w:jc w:val="both"/>
              <w:rPr>
                <w:lang w:val="uk-UA"/>
              </w:rPr>
            </w:pPr>
          </w:p>
        </w:tc>
      </w:tr>
      <w:tr w:rsidR="00382AF7" w14:paraId="59D1D795" w14:textId="7777777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3078263" w14:textId="77777777" w:rsidR="00382AF7" w:rsidRDefault="00382AF7" w:rsidP="00382AF7">
            <w:pPr>
              <w:jc w:val="center"/>
              <w:rPr>
                <w:b/>
                <w:lang w:val="uk-UA"/>
              </w:rPr>
            </w:pPr>
            <w:r>
              <w:rPr>
                <w:b/>
                <w:lang w:val="uk-UA"/>
              </w:rPr>
              <w:lastRenderedPageBreak/>
              <w:t>10.</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221FF3D" w14:textId="77777777" w:rsidR="00382AF7" w:rsidRDefault="00382AF7" w:rsidP="00382AF7">
            <w:pPr>
              <w:rPr>
                <w:lang w:val="uk-UA"/>
              </w:rPr>
            </w:pPr>
            <w:r>
              <w:rPr>
                <w:lang w:val="uk-UA"/>
              </w:rPr>
              <w:t>Платність (безоплатність)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6D497098" w14:textId="77777777" w:rsidR="00382AF7" w:rsidRDefault="00382AF7" w:rsidP="00382AF7">
            <w:pPr>
              <w:ind w:firstLine="284"/>
              <w:rPr>
                <w:lang w:val="uk-UA"/>
              </w:rPr>
            </w:pPr>
            <w:r>
              <w:t xml:space="preserve"> </w:t>
            </w:r>
            <w:r>
              <w:rPr>
                <w:lang w:val="uk-UA"/>
              </w:rPr>
              <w:t>Адміністративна послуга надається безоплатно</w:t>
            </w:r>
          </w:p>
          <w:p w14:paraId="35716238" w14:textId="77777777" w:rsidR="00382AF7" w:rsidRDefault="00382AF7" w:rsidP="00382AF7">
            <w:pPr>
              <w:ind w:firstLine="284"/>
              <w:rPr>
                <w:lang w:val="uk-UA"/>
              </w:rPr>
            </w:pPr>
          </w:p>
        </w:tc>
      </w:tr>
      <w:tr w:rsidR="00382AF7" w14:paraId="5CBC5399" w14:textId="7777777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24855C7" w14:textId="77777777" w:rsidR="00382AF7" w:rsidRDefault="00382AF7" w:rsidP="00382AF7">
            <w:pPr>
              <w:jc w:val="center"/>
              <w:rPr>
                <w:b/>
                <w:lang w:val="uk-UA"/>
              </w:rPr>
            </w:pPr>
            <w:r>
              <w:rPr>
                <w:b/>
                <w:lang w:val="uk-UA"/>
              </w:rPr>
              <w:t>11.</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C0FADA8" w14:textId="77777777" w:rsidR="00382AF7" w:rsidRDefault="00382AF7" w:rsidP="00382AF7">
            <w:pPr>
              <w:rPr>
                <w:lang w:val="uk-UA"/>
              </w:rPr>
            </w:pPr>
            <w:r>
              <w:rPr>
                <w:lang w:val="uk-UA"/>
              </w:rPr>
              <w:t>Строк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2469D814" w14:textId="77777777" w:rsidR="00216627" w:rsidRDefault="003E195F" w:rsidP="00216627">
            <w:pPr>
              <w:autoSpaceDE w:val="0"/>
              <w:autoSpaceDN w:val="0"/>
              <w:adjustRightInd w:val="0"/>
              <w:rPr>
                <w:lang w:val="uk-UA"/>
              </w:rPr>
            </w:pPr>
            <w:r>
              <w:rPr>
                <w:lang w:val="uk-UA"/>
              </w:rPr>
              <w:t>5</w:t>
            </w:r>
            <w:r w:rsidR="00382AF7">
              <w:rPr>
                <w:lang w:val="uk-UA"/>
              </w:rPr>
              <w:t xml:space="preserve"> календарних днів з дня надходження заяви та документів, необхідних для надання адміністративної послуги.</w:t>
            </w:r>
          </w:p>
          <w:p w14:paraId="23591540" w14:textId="77777777" w:rsidR="00216627" w:rsidRDefault="00216627" w:rsidP="00216627">
            <w:pPr>
              <w:autoSpaceDE w:val="0"/>
              <w:autoSpaceDN w:val="0"/>
              <w:adjustRightInd w:val="0"/>
              <w:rPr>
                <w:rFonts w:eastAsiaTheme="minorHAnsi"/>
                <w:color w:val="0D0D0D"/>
                <w:lang w:val="uk-UA" w:eastAsia="en-US"/>
                <w14:ligatures w14:val="standardContextual"/>
              </w:rPr>
            </w:pPr>
            <w:r w:rsidRPr="00216627">
              <w:rPr>
                <w:rFonts w:eastAsiaTheme="minorHAnsi"/>
                <w:color w:val="0D0D0D"/>
                <w:lang w:val="uk-UA" w:eastAsia="en-US"/>
                <w14:ligatures w14:val="standardContextual"/>
              </w:rPr>
              <w:t>У разі якщо заява подана одночасно із заявою про надання статусу</w:t>
            </w:r>
            <w:r>
              <w:rPr>
                <w:rFonts w:eastAsiaTheme="minorHAnsi"/>
                <w:color w:val="0D0D0D"/>
                <w:lang w:val="uk-UA" w:eastAsia="en-US"/>
                <w14:ligatures w14:val="standardContextual"/>
              </w:rPr>
              <w:t xml:space="preserve"> </w:t>
            </w:r>
            <w:r w:rsidRPr="00216627">
              <w:rPr>
                <w:rFonts w:eastAsiaTheme="minorHAnsi"/>
                <w:color w:val="0D0D0D"/>
                <w:lang w:val="uk-UA" w:eastAsia="en-US"/>
                <w14:ligatures w14:val="standardContextual"/>
              </w:rPr>
              <w:t>особи з інвалідністю внаслідок війни, строк продовжується на період</w:t>
            </w:r>
            <w:r>
              <w:rPr>
                <w:rFonts w:eastAsiaTheme="minorHAnsi"/>
                <w:color w:val="0D0D0D"/>
                <w:lang w:val="uk-UA" w:eastAsia="en-US"/>
                <w14:ligatures w14:val="standardContextual"/>
              </w:rPr>
              <w:t xml:space="preserve"> надання </w:t>
            </w:r>
            <w:r w:rsidRPr="00216627">
              <w:rPr>
                <w:rFonts w:eastAsiaTheme="minorHAnsi"/>
                <w:color w:val="0D0D0D"/>
                <w:lang w:val="uk-UA" w:eastAsia="en-US"/>
                <w14:ligatures w14:val="standardContextual"/>
              </w:rPr>
              <w:t>відповідної адміністративної послуги — 30 календарних днів.</w:t>
            </w:r>
          </w:p>
          <w:p w14:paraId="32F9FB1E" w14:textId="0868462E" w:rsidR="00382AF7" w:rsidRPr="00216627" w:rsidRDefault="00382AF7" w:rsidP="00216627">
            <w:pPr>
              <w:autoSpaceDE w:val="0"/>
              <w:autoSpaceDN w:val="0"/>
              <w:adjustRightInd w:val="0"/>
              <w:rPr>
                <w:rFonts w:eastAsiaTheme="minorHAnsi"/>
                <w:color w:val="0D0D0D"/>
                <w:lang w:val="uk-UA" w:eastAsia="en-US"/>
                <w14:ligatures w14:val="standardContextual"/>
              </w:rPr>
            </w:pPr>
            <w:r>
              <w:rPr>
                <w:lang w:val="uk-UA"/>
              </w:rPr>
              <w:t>У разі залишення заяви без руху, строк розгляду продовжується на строк залишення заяви без руху.</w:t>
            </w:r>
          </w:p>
          <w:p w14:paraId="3B238544" w14:textId="77777777" w:rsidR="00382AF7" w:rsidRDefault="00382AF7" w:rsidP="00382AF7">
            <w:pPr>
              <w:ind w:firstLine="284"/>
              <w:jc w:val="both"/>
              <w:rPr>
                <w:lang w:val="uk-UA"/>
              </w:rPr>
            </w:pPr>
          </w:p>
        </w:tc>
      </w:tr>
      <w:tr w:rsidR="00382AF7" w14:paraId="1419149C" w14:textId="7777777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FE002E0" w14:textId="77777777" w:rsidR="00382AF7" w:rsidRDefault="00382AF7" w:rsidP="00382AF7">
            <w:pPr>
              <w:jc w:val="center"/>
              <w:rPr>
                <w:b/>
                <w:lang w:val="uk-UA"/>
              </w:rPr>
            </w:pPr>
            <w:r>
              <w:rPr>
                <w:b/>
                <w:lang w:val="uk-UA"/>
              </w:rPr>
              <w:t>12.</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FDB339B" w14:textId="77777777" w:rsidR="00382AF7" w:rsidRDefault="00382AF7" w:rsidP="00382AF7">
            <w:pPr>
              <w:rPr>
                <w:lang w:val="uk-UA"/>
              </w:rPr>
            </w:pPr>
            <w:r>
              <w:rPr>
                <w:lang w:val="uk-UA"/>
              </w:rPr>
              <w:t xml:space="preserve">Перелік підстав для відмови у наданні адміністративної послуги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675767D2" w14:textId="77777777" w:rsidR="00382AF7" w:rsidRDefault="00D026CF" w:rsidP="00382AF7">
            <w:pPr>
              <w:ind w:firstLine="284"/>
              <w:jc w:val="both"/>
              <w:rPr>
                <w:lang w:val="uk-UA"/>
              </w:rPr>
            </w:pPr>
            <w:r>
              <w:rPr>
                <w:lang w:val="uk-UA"/>
              </w:rPr>
              <w:t>П</w:t>
            </w:r>
            <w:r w:rsidR="00382AF7">
              <w:rPr>
                <w:lang w:val="uk-UA"/>
              </w:rPr>
              <w:t>одання неповно</w:t>
            </w:r>
            <w:r>
              <w:rPr>
                <w:lang w:val="uk-UA"/>
              </w:rPr>
              <w:t>го</w:t>
            </w:r>
            <w:r w:rsidR="00382AF7">
              <w:rPr>
                <w:lang w:val="uk-UA"/>
              </w:rPr>
              <w:t xml:space="preserve"> </w:t>
            </w:r>
            <w:r>
              <w:rPr>
                <w:lang w:val="uk-UA"/>
              </w:rPr>
              <w:t>пакету</w:t>
            </w:r>
            <w:r w:rsidR="00382AF7">
              <w:rPr>
                <w:lang w:val="uk-UA"/>
              </w:rPr>
              <w:t xml:space="preserve"> документів, які зазначені у повідомленні Управління про залишення заяви без руху або усунення виявлених недоліків з порушення строку, визначеному у відповідному повідомленні.</w:t>
            </w:r>
          </w:p>
          <w:p w14:paraId="1F36CB11" w14:textId="77777777" w:rsidR="00382AF7" w:rsidRDefault="00382AF7" w:rsidP="00382AF7">
            <w:pPr>
              <w:ind w:firstLine="284"/>
              <w:jc w:val="both"/>
              <w:rPr>
                <w:lang w:val="uk-UA"/>
              </w:rPr>
            </w:pPr>
          </w:p>
        </w:tc>
      </w:tr>
      <w:tr w:rsidR="00382AF7" w:rsidRPr="006C5812" w14:paraId="7DA7E526" w14:textId="7777777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21385873" w14:textId="77777777" w:rsidR="00382AF7" w:rsidRDefault="00382AF7" w:rsidP="00382AF7">
            <w:pPr>
              <w:jc w:val="center"/>
              <w:rPr>
                <w:b/>
                <w:lang w:val="uk-UA"/>
              </w:rPr>
            </w:pPr>
            <w:r>
              <w:rPr>
                <w:b/>
                <w:lang w:val="uk-UA"/>
              </w:rPr>
              <w:t>13.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9A5FAF6" w14:textId="77777777" w:rsidR="00382AF7" w:rsidRDefault="00382AF7" w:rsidP="00382AF7">
            <w:pPr>
              <w:rPr>
                <w:lang w:val="uk-UA"/>
              </w:rPr>
            </w:pPr>
            <w:r>
              <w:rPr>
                <w:lang w:val="uk-UA"/>
              </w:rPr>
              <w:t>Результати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3F997846" w14:textId="77777777" w:rsidR="00382AF7" w:rsidRPr="0041633E" w:rsidRDefault="00EC49ED" w:rsidP="00EC49ED">
            <w:pPr>
              <w:shd w:val="clear" w:color="auto" w:fill="FFFFFF"/>
              <w:jc w:val="both"/>
              <w:rPr>
                <w:lang w:val="uk-UA"/>
              </w:rPr>
            </w:pPr>
            <w:r>
              <w:rPr>
                <w:lang w:val="uk-UA"/>
              </w:rPr>
              <w:t xml:space="preserve">      </w:t>
            </w:r>
            <w:r w:rsidR="00A53A26" w:rsidRPr="00A53A26">
              <w:rPr>
                <w:lang w:val="uk-UA"/>
              </w:rPr>
              <w:t>Видача відповідного посвідчення</w:t>
            </w:r>
            <w:bookmarkStart w:id="7" w:name="bookmark=id.3znysh7" w:colFirst="0" w:colLast="0"/>
            <w:bookmarkEnd w:id="7"/>
            <w:r w:rsidR="00A53A26" w:rsidRPr="00A53A26">
              <w:rPr>
                <w:lang w:val="uk-UA"/>
              </w:rPr>
              <w:t xml:space="preserve">/відмова у видачі відповідного посвідчення </w:t>
            </w:r>
          </w:p>
        </w:tc>
      </w:tr>
      <w:tr w:rsidR="00382AF7" w14:paraId="00D02BB9" w14:textId="7777777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2D0EED33" w14:textId="77777777" w:rsidR="00382AF7" w:rsidRDefault="00382AF7" w:rsidP="00382AF7">
            <w:pPr>
              <w:jc w:val="center"/>
              <w:rPr>
                <w:b/>
                <w:lang w:val="uk-UA"/>
              </w:rPr>
            </w:pPr>
            <w:r>
              <w:rPr>
                <w:b/>
                <w:lang w:val="uk-UA"/>
              </w:rPr>
              <w:t>14.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30AE83E3" w14:textId="77777777" w:rsidR="00382AF7" w:rsidRDefault="00382AF7" w:rsidP="00382AF7">
            <w:pPr>
              <w:rPr>
                <w:lang w:val="uk-UA"/>
              </w:rPr>
            </w:pPr>
            <w:r>
              <w:rPr>
                <w:lang w:val="uk-UA"/>
              </w:rPr>
              <w:t>Способи отримання відповіді (результату)</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32066472" w14:textId="77777777" w:rsidR="003E195F" w:rsidRDefault="00A53A26" w:rsidP="003E195F">
            <w:pPr>
              <w:pStyle w:val="af3"/>
              <w:numPr>
                <w:ilvl w:val="0"/>
                <w:numId w:val="1"/>
              </w:numPr>
              <w:ind w:left="-13" w:firstLine="284"/>
              <w:jc w:val="both"/>
              <w:rPr>
                <w:lang w:val="uk-UA"/>
              </w:rPr>
            </w:pPr>
            <w:r w:rsidRPr="00A53A26">
              <w:rPr>
                <w:lang w:val="uk-UA"/>
              </w:rPr>
              <w:t>Посвідчення</w:t>
            </w:r>
            <w:r w:rsidR="004E0A77">
              <w:rPr>
                <w:lang w:val="uk-UA"/>
              </w:rPr>
              <w:t xml:space="preserve"> </w:t>
            </w:r>
            <w:r w:rsidRPr="00A53A26">
              <w:rPr>
                <w:lang w:val="uk-UA"/>
              </w:rPr>
              <w:t>вручаються особисто</w:t>
            </w:r>
            <w:r w:rsidR="003E195F">
              <w:rPr>
                <w:lang w:val="uk-UA"/>
              </w:rPr>
              <w:t>.</w:t>
            </w:r>
          </w:p>
          <w:p w14:paraId="3A48401B" w14:textId="77777777" w:rsidR="00382AF7" w:rsidRDefault="00A53A26" w:rsidP="003E195F">
            <w:pPr>
              <w:pStyle w:val="af3"/>
              <w:numPr>
                <w:ilvl w:val="0"/>
                <w:numId w:val="1"/>
              </w:numPr>
              <w:ind w:left="-13" w:firstLine="284"/>
              <w:jc w:val="both"/>
              <w:rPr>
                <w:lang w:val="uk-UA"/>
              </w:rPr>
            </w:pPr>
            <w:r w:rsidRPr="00A53A26">
              <w:rPr>
                <w:lang w:val="uk-UA"/>
              </w:rPr>
              <w:t xml:space="preserve">Посвідчення вручаються </w:t>
            </w:r>
            <w:r w:rsidR="003E195F">
              <w:rPr>
                <w:lang w:val="uk-UA"/>
              </w:rPr>
              <w:t>через законного представника чи уповноважену особу.</w:t>
            </w:r>
          </w:p>
        </w:tc>
      </w:tr>
      <w:tr w:rsidR="00382AF7" w:rsidRPr="00E83018" w14:paraId="510D881C" w14:textId="77777777" w:rsidTr="0041633E">
        <w:trPr>
          <w:trHeight w:val="699"/>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D29F880" w14:textId="77777777" w:rsidR="00382AF7" w:rsidRDefault="00382AF7" w:rsidP="00382AF7">
            <w:pPr>
              <w:jc w:val="center"/>
              <w:rPr>
                <w:b/>
                <w:lang w:val="uk-UA"/>
              </w:rPr>
            </w:pPr>
            <w:r>
              <w:rPr>
                <w:b/>
                <w:lang w:val="uk-UA"/>
              </w:rPr>
              <w:t>15.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E2F2B5A" w14:textId="77777777" w:rsidR="00382AF7" w:rsidRDefault="00382AF7" w:rsidP="00382AF7">
            <w:pPr>
              <w:rPr>
                <w:lang w:val="uk-UA"/>
              </w:rPr>
            </w:pPr>
            <w:r>
              <w:rPr>
                <w:lang w:val="uk-UA"/>
              </w:rPr>
              <w:t xml:space="preserve">Спосіб та строки оскарження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529F13BB" w14:textId="77777777" w:rsidR="00382AF7" w:rsidRPr="00DF0F18" w:rsidRDefault="00382AF7" w:rsidP="00382AF7">
            <w:pPr>
              <w:ind w:firstLine="284"/>
              <w:jc w:val="both"/>
              <w:rPr>
                <w:highlight w:val="white"/>
                <w:lang w:val="uk-UA"/>
              </w:rPr>
            </w:pPr>
            <w:r w:rsidRPr="00DF0F18">
              <w:rPr>
                <w:shd w:val="clear" w:color="auto" w:fill="FFFFFF"/>
                <w:lang w:val="uk-UA"/>
              </w:rPr>
              <w:t xml:space="preserve">Оскарження рішення про відмову можливе у  терміни визначені статтею 80 Закону України </w:t>
            </w:r>
            <w:r w:rsidR="00A53A26" w:rsidRPr="00DF0F18">
              <w:rPr>
                <w:shd w:val="clear" w:color="auto" w:fill="FFFFFF"/>
                <w:lang w:val="uk-UA"/>
              </w:rPr>
              <w:t>«</w:t>
            </w:r>
            <w:r w:rsidRPr="00DF0F18">
              <w:rPr>
                <w:shd w:val="clear" w:color="auto" w:fill="FFFFFF"/>
                <w:lang w:val="uk-UA"/>
              </w:rPr>
              <w:t>Про адміністративну процедуру</w:t>
            </w:r>
            <w:r w:rsidR="00A53A26" w:rsidRPr="00DF0F18">
              <w:rPr>
                <w:shd w:val="clear" w:color="auto" w:fill="FFFFFF"/>
                <w:lang w:val="uk-UA"/>
              </w:rPr>
              <w:t>»</w:t>
            </w:r>
            <w:r w:rsidRPr="00DF0F18">
              <w:rPr>
                <w:shd w:val="clear" w:color="auto" w:fill="FFFFFF"/>
                <w:lang w:val="uk-UA"/>
              </w:rPr>
              <w:t>, а саме:</w:t>
            </w:r>
          </w:p>
          <w:p w14:paraId="3BC4C653" w14:textId="77777777" w:rsidR="00382AF7" w:rsidRPr="00DF0F18" w:rsidRDefault="00382AF7" w:rsidP="00382AF7">
            <w:pPr>
              <w:ind w:firstLine="284"/>
              <w:jc w:val="both"/>
              <w:rPr>
                <w:highlight w:val="white"/>
                <w:lang w:val="uk-UA"/>
              </w:rPr>
            </w:pPr>
            <w:r w:rsidRPr="00DF0F18">
              <w:rPr>
                <w:shd w:val="clear" w:color="auto" w:fill="FFFFFF"/>
                <w:lang w:val="uk-UA"/>
              </w:rPr>
              <w:lastRenderedPageBreak/>
              <w:t>- протягом тридцяти календарних днів з дня доведення його до відома заявника;</w:t>
            </w:r>
          </w:p>
          <w:p w14:paraId="06F92C62" w14:textId="77777777" w:rsidR="00382AF7" w:rsidRPr="00DF0F18" w:rsidRDefault="00382AF7" w:rsidP="00382AF7">
            <w:pPr>
              <w:ind w:firstLine="284"/>
              <w:jc w:val="both"/>
              <w:rPr>
                <w:highlight w:val="white"/>
                <w:lang w:val="uk-UA"/>
              </w:rPr>
            </w:pPr>
            <w:r w:rsidRPr="00DF0F18">
              <w:rPr>
                <w:shd w:val="clear" w:color="auto" w:fill="FFFFFF"/>
                <w:lang w:val="uk-UA"/>
              </w:rPr>
              <w:t>- протягом тридцяти календарних днів з дня, коли заявник дізнався або мав дізнатися про негативний вплив результату адміністративної послуги на право, свободу чи законний інтерес заявника;</w:t>
            </w:r>
          </w:p>
          <w:p w14:paraId="202850FE" w14:textId="77777777" w:rsidR="00382AF7" w:rsidRPr="00DF0F18" w:rsidRDefault="00382AF7" w:rsidP="00382AF7">
            <w:pPr>
              <w:ind w:firstLine="284"/>
              <w:jc w:val="both"/>
              <w:rPr>
                <w:highlight w:val="white"/>
                <w:lang w:val="uk-UA"/>
              </w:rPr>
            </w:pPr>
            <w:r w:rsidRPr="00DF0F18">
              <w:rPr>
                <w:shd w:val="clear" w:color="auto" w:fill="FFFFFF"/>
                <w:lang w:val="uk-UA"/>
              </w:rPr>
              <w:t>- в будь-який час після спливу строку прийняття результату адміністративної послуги, у разі бездіяльності суб’єкту надання адміністративної послуги;</w:t>
            </w:r>
          </w:p>
          <w:p w14:paraId="45B7EC40" w14:textId="77777777" w:rsidR="00382AF7" w:rsidRPr="00DF0F18" w:rsidRDefault="00382AF7" w:rsidP="00382AF7">
            <w:pPr>
              <w:jc w:val="both"/>
              <w:rPr>
                <w:highlight w:val="white"/>
                <w:lang w:val="uk-UA"/>
              </w:rPr>
            </w:pPr>
            <w:r w:rsidRPr="00DF0F18">
              <w:rPr>
                <w:shd w:val="clear" w:color="auto" w:fill="FFFFFF"/>
                <w:lang w:val="uk-UA"/>
              </w:rPr>
              <w:t xml:space="preserve">     </w:t>
            </w:r>
            <w:r w:rsidRPr="00DF0F18">
              <w:rPr>
                <w:shd w:val="clear" w:color="auto" w:fill="FFFFFF"/>
              </w:rPr>
              <w:t>- </w:t>
            </w:r>
            <w:r w:rsidRPr="00DF0F18">
              <w:rPr>
                <w:shd w:val="clear" w:color="auto" w:fill="FFFFFF"/>
                <w:lang w:val="uk-UA"/>
              </w:rPr>
              <w:t>протягом тридцяти календарних днів з дня, коли заявнику стало відомо про вчинення процедурної дії або прийняття процедурного рішення;</w:t>
            </w:r>
          </w:p>
          <w:p w14:paraId="3BEF3422" w14:textId="77777777" w:rsidR="00382AF7" w:rsidRPr="00DF0F18" w:rsidRDefault="00382AF7" w:rsidP="00382AF7">
            <w:pPr>
              <w:rPr>
                <w:highlight w:val="white"/>
                <w:lang w:val="uk-UA"/>
              </w:rPr>
            </w:pPr>
            <w:r w:rsidRPr="00DF0F18">
              <w:rPr>
                <w:lang w:val="uk-UA"/>
              </w:rPr>
              <w:t xml:space="preserve">     - інші строки оскарження для окремих видів справ згідно з законодавством.</w:t>
            </w:r>
          </w:p>
          <w:p w14:paraId="62AFD0DE" w14:textId="77777777" w:rsidR="00382AF7" w:rsidRPr="00DF0F18" w:rsidRDefault="00382AF7" w:rsidP="00382AF7">
            <w:pPr>
              <w:ind w:firstLine="284"/>
              <w:jc w:val="both"/>
              <w:rPr>
                <w:lang w:val="uk-UA"/>
              </w:rPr>
            </w:pPr>
          </w:p>
          <w:p w14:paraId="0DECD0A8" w14:textId="77777777" w:rsidR="00382AF7" w:rsidRPr="00DF0F18" w:rsidRDefault="00DA2BA5" w:rsidP="00382AF7">
            <w:pPr>
              <w:ind w:firstLine="284"/>
              <w:jc w:val="both"/>
              <w:rPr>
                <w:lang w:val="uk-UA"/>
              </w:rPr>
            </w:pPr>
            <w:r w:rsidRPr="00DF0F18">
              <w:rPr>
                <w:lang w:val="uk-UA"/>
              </w:rPr>
              <w:t xml:space="preserve">Оскарження рішення про залишення заяви без руху можливе шляхом </w:t>
            </w:r>
            <w:bookmarkStart w:id="8" w:name="_Hlk157156100"/>
            <w:r w:rsidRPr="00DF0F18">
              <w:rPr>
                <w:lang w:val="uk-UA"/>
              </w:rPr>
              <w:t xml:space="preserve">подання заяви </w:t>
            </w:r>
            <w:bookmarkEnd w:id="8"/>
            <w:r w:rsidRPr="00DF0F18">
              <w:rPr>
                <w:lang w:val="uk-UA"/>
              </w:rPr>
              <w:t>до управління з питань ветеранської політики  Дніпропетровської обласної державної адміністрації. Адреса: вул. Олександра Поля,  1,  м. Дніпро, 49000, телефон (056)7709027,               e-</w:t>
            </w:r>
            <w:proofErr w:type="spellStart"/>
            <w:r w:rsidRPr="00DF0F18">
              <w:rPr>
                <w:lang w:val="uk-UA"/>
              </w:rPr>
              <w:t>mail</w:t>
            </w:r>
            <w:proofErr w:type="spellEnd"/>
            <w:r w:rsidRPr="00DF0F18">
              <w:rPr>
                <w:lang w:val="uk-UA"/>
              </w:rPr>
              <w:t>:</w:t>
            </w:r>
            <w:proofErr w:type="spellStart"/>
            <w:r w:rsidRPr="00DF0F18">
              <w:rPr>
                <w:lang w:val="en-US"/>
              </w:rPr>
              <w:t>dopomoga</w:t>
            </w:r>
            <w:proofErr w:type="spellEnd"/>
            <w:r w:rsidRPr="00DF0F18">
              <w:rPr>
                <w:lang w:val="uk-UA"/>
              </w:rPr>
              <w:t>@adm.dp.gov.ua   або позовної заяви до Орджонікідзевського міського суду       (Адреса: ogm.dp.court.gov.ua; Телефони: (05667) 4-38-86; E-</w:t>
            </w:r>
            <w:proofErr w:type="spellStart"/>
            <w:r w:rsidRPr="00DF0F18">
              <w:rPr>
                <w:lang w:val="uk-UA"/>
              </w:rPr>
              <w:t>mail</w:t>
            </w:r>
            <w:proofErr w:type="spellEnd"/>
            <w:r w:rsidRPr="00DF0F18">
              <w:rPr>
                <w:lang w:val="uk-UA"/>
              </w:rPr>
              <w:t>:  inbox@ogm.dp.court.gov.ua)</w:t>
            </w:r>
          </w:p>
        </w:tc>
      </w:tr>
    </w:tbl>
    <w:p w14:paraId="0F2B742A" w14:textId="77777777" w:rsidR="000552D2" w:rsidRDefault="000552D2">
      <w:pPr>
        <w:ind w:firstLine="708"/>
        <w:jc w:val="both"/>
        <w:rPr>
          <w:lang w:val="uk-UA"/>
        </w:rPr>
      </w:pPr>
    </w:p>
    <w:p w14:paraId="11142882" w14:textId="77777777" w:rsidR="000552D2" w:rsidRDefault="00A20827">
      <w:pPr>
        <w:rPr>
          <w:lang w:val="uk-UA"/>
        </w:rPr>
      </w:pPr>
      <w:r>
        <w:rPr>
          <w:lang w:val="uk-UA"/>
        </w:rPr>
        <w:t xml:space="preserve">Начальник управління праці та </w:t>
      </w:r>
    </w:p>
    <w:p w14:paraId="4D62AE03" w14:textId="77777777" w:rsidR="000552D2" w:rsidRDefault="00A20827">
      <w:pPr>
        <w:rPr>
          <w:lang w:val="uk-UA"/>
        </w:rPr>
      </w:pPr>
      <w:r>
        <w:rPr>
          <w:lang w:val="uk-UA"/>
        </w:rPr>
        <w:t xml:space="preserve">соціального захисту населення </w:t>
      </w:r>
    </w:p>
    <w:p w14:paraId="5DBA7810" w14:textId="77777777" w:rsidR="000552D2" w:rsidRDefault="00A20827">
      <w:pPr>
        <w:rPr>
          <w:lang w:val="uk-UA"/>
        </w:rPr>
      </w:pPr>
      <w:r>
        <w:rPr>
          <w:lang w:val="uk-UA"/>
        </w:rPr>
        <w:t xml:space="preserve">виконавчого комітету Покровської </w:t>
      </w:r>
    </w:p>
    <w:p w14:paraId="559CE8E2" w14:textId="77777777" w:rsidR="000552D2" w:rsidRPr="00D577FD" w:rsidRDefault="00A20827">
      <w:pPr>
        <w:rPr>
          <w:lang w:val="uk-UA"/>
        </w:rPr>
      </w:pPr>
      <w:r>
        <w:rPr>
          <w:lang w:val="uk-UA"/>
        </w:rPr>
        <w:t>міської ради Дніпропетровської області                                            Тетяна ІГНАТЮК</w:t>
      </w:r>
    </w:p>
    <w:sectPr w:rsidR="000552D2" w:rsidRPr="00D577FD">
      <w:headerReference w:type="default" r:id="rId7"/>
      <w:pgSz w:w="11906" w:h="16838"/>
      <w:pgMar w:top="766" w:right="567" w:bottom="1134" w:left="1701" w:header="709"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AFD5F" w14:textId="77777777" w:rsidR="007C0C44" w:rsidRDefault="007C0C44">
      <w:r>
        <w:separator/>
      </w:r>
    </w:p>
  </w:endnote>
  <w:endnote w:type="continuationSeparator" w:id="0">
    <w:p w14:paraId="425F37D5" w14:textId="77777777" w:rsidR="007C0C44" w:rsidRDefault="007C0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Calibri"/>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D1FE8" w14:textId="77777777" w:rsidR="007C0C44" w:rsidRDefault="007C0C44">
      <w:r>
        <w:separator/>
      </w:r>
    </w:p>
  </w:footnote>
  <w:footnote w:type="continuationSeparator" w:id="0">
    <w:p w14:paraId="3A7B4586" w14:textId="77777777" w:rsidR="007C0C44" w:rsidRDefault="007C0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A3EB7" w14:textId="77777777" w:rsidR="000552D2" w:rsidRDefault="00A20827">
    <w:pPr>
      <w:pStyle w:val="af0"/>
    </w:pPr>
    <w:r>
      <w:rPr>
        <w:noProof/>
        <w:lang w:val="uk-UA" w:eastAsia="uk-UA"/>
      </w:rPr>
      <mc:AlternateContent>
        <mc:Choice Requires="wps">
          <w:drawing>
            <wp:anchor distT="0" distB="0" distL="0" distR="0" simplePos="0" relativeHeight="5" behindDoc="1" locked="0" layoutInCell="1" allowOverlap="1" wp14:anchorId="324DC71C" wp14:editId="6CDC5D4D">
              <wp:simplePos x="0" y="0"/>
              <wp:positionH relativeFrom="margin">
                <wp:align>center</wp:align>
              </wp:positionH>
              <wp:positionV relativeFrom="paragraph">
                <wp:posOffset>635</wp:posOffset>
              </wp:positionV>
              <wp:extent cx="77470" cy="174625"/>
              <wp:effectExtent l="0" t="0" r="0" b="0"/>
              <wp:wrapSquare wrapText="largest"/>
              <wp:docPr id="1" name="Рамка1"/>
              <wp:cNvGraphicFramePr/>
              <a:graphic xmlns:a="http://schemas.openxmlformats.org/drawingml/2006/main">
                <a:graphicData uri="http://schemas.microsoft.com/office/word/2010/wordprocessingShape">
                  <wps:wsp>
                    <wps:cNvSpPr/>
                    <wps:spPr>
                      <a:xfrm>
                        <a:off x="0" y="0"/>
                        <a:ext cx="76680" cy="173880"/>
                      </a:xfrm>
                      <a:prstGeom prst="rect">
                        <a:avLst/>
                      </a:prstGeom>
                      <a:noFill/>
                      <a:ln>
                        <a:noFill/>
                      </a:ln>
                    </wps:spPr>
                    <wps:style>
                      <a:lnRef idx="0">
                        <a:scrgbClr r="0" g="0" b="0"/>
                      </a:lnRef>
                      <a:fillRef idx="0">
                        <a:scrgbClr r="0" g="0" b="0"/>
                      </a:fillRef>
                      <a:effectRef idx="0">
                        <a:scrgbClr r="0" g="0" b="0"/>
                      </a:effectRef>
                      <a:fontRef idx="minor"/>
                    </wps:style>
                    <wps:txbx>
                      <w:txbxContent>
                        <w:p w14:paraId="5CF454E6" w14:textId="77777777" w:rsidR="000552D2" w:rsidRDefault="00A20827">
                          <w:pPr>
                            <w:pStyle w:val="af0"/>
                          </w:pPr>
                          <w:r>
                            <w:rPr>
                              <w:rStyle w:val="a4"/>
                            </w:rPr>
                            <w:fldChar w:fldCharType="begin"/>
                          </w:r>
                          <w:r>
                            <w:rPr>
                              <w:rStyle w:val="a4"/>
                            </w:rPr>
                            <w:instrText>PAGE</w:instrText>
                          </w:r>
                          <w:r>
                            <w:rPr>
                              <w:rStyle w:val="a4"/>
                            </w:rPr>
                            <w:fldChar w:fldCharType="separate"/>
                          </w:r>
                          <w:r w:rsidR="00184734">
                            <w:rPr>
                              <w:rStyle w:val="a4"/>
                              <w:noProof/>
                            </w:rPr>
                            <w:t>2</w:t>
                          </w:r>
                          <w:r>
                            <w:rPr>
                              <w:rStyle w:val="a4"/>
                            </w:rPr>
                            <w:fldChar w:fldCharType="end"/>
                          </w:r>
                        </w:p>
                      </w:txbxContent>
                    </wps:txbx>
                    <wps:bodyPr lIns="0" tIns="0" rIns="0" bIns="0">
                      <a:spAutoFit/>
                    </wps:bodyPr>
                  </wps:wsp>
                </a:graphicData>
              </a:graphic>
            </wp:anchor>
          </w:drawing>
        </mc:Choice>
        <mc:Fallback>
          <w:pict>
            <v:rect w14:anchorId="324DC71C" id="Рамка1" o:spid="_x0000_s1026" style="position:absolute;margin-left:0;margin-top:.05pt;width:6.1pt;height:13.75pt;z-index:-503316475;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" filled="f" stroked="f">
              <v:textbox style="mso-fit-shape-to-text:t" inset="0,0,0,0">
                <w:txbxContent>
                  <w:p w14:paraId="5CF454E6" w14:textId="77777777" w:rsidR="000552D2" w:rsidRDefault="00A20827">
                    <w:pPr>
                      <w:pStyle w:val="af0"/>
                    </w:pPr>
                    <w:r>
                      <w:rPr>
                        <w:rStyle w:val="a4"/>
                      </w:rPr>
                      <w:fldChar w:fldCharType="begin"/>
                    </w:r>
                    <w:r>
                      <w:rPr>
                        <w:rStyle w:val="a4"/>
                      </w:rPr>
                      <w:instrText>PAGE</w:instrText>
                    </w:r>
                    <w:r>
                      <w:rPr>
                        <w:rStyle w:val="a4"/>
                      </w:rPr>
                      <w:fldChar w:fldCharType="separate"/>
                    </w:r>
                    <w:r w:rsidR="00184734">
                      <w:rPr>
                        <w:rStyle w:val="a4"/>
                        <w:noProof/>
                      </w:rPr>
                      <w:t>2</w:t>
                    </w:r>
                    <w:r>
                      <w:rPr>
                        <w:rStyle w:val="a4"/>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9B255A"/>
    <w:multiLevelType w:val="hybridMultilevel"/>
    <w:tmpl w:val="65AE1A86"/>
    <w:lvl w:ilvl="0" w:tplc="F4DA1122">
      <w:start w:val="1"/>
      <w:numFmt w:val="decimal"/>
      <w:lvlText w:val="%1."/>
      <w:lvlJc w:val="left"/>
      <w:pPr>
        <w:ind w:left="720" w:hanging="360"/>
      </w:pPr>
      <w:rPr>
        <w:rFonts w:hint="default"/>
        <w:strike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52D2"/>
    <w:rsid w:val="00010372"/>
    <w:rsid w:val="0004233E"/>
    <w:rsid w:val="000442B6"/>
    <w:rsid w:val="000552D2"/>
    <w:rsid w:val="00076693"/>
    <w:rsid w:val="000C01E1"/>
    <w:rsid w:val="000E21AA"/>
    <w:rsid w:val="00146F00"/>
    <w:rsid w:val="0018150D"/>
    <w:rsid w:val="00184734"/>
    <w:rsid w:val="001950FE"/>
    <w:rsid w:val="00205198"/>
    <w:rsid w:val="00211739"/>
    <w:rsid w:val="00216627"/>
    <w:rsid w:val="002376B6"/>
    <w:rsid w:val="00252156"/>
    <w:rsid w:val="002870F5"/>
    <w:rsid w:val="00297B3C"/>
    <w:rsid w:val="002A6CC2"/>
    <w:rsid w:val="002B09C7"/>
    <w:rsid w:val="002E1EB3"/>
    <w:rsid w:val="0030600C"/>
    <w:rsid w:val="003109D6"/>
    <w:rsid w:val="00382AF7"/>
    <w:rsid w:val="003B3D3C"/>
    <w:rsid w:val="003E195F"/>
    <w:rsid w:val="0041633E"/>
    <w:rsid w:val="0047328F"/>
    <w:rsid w:val="004A1CA2"/>
    <w:rsid w:val="004D64AF"/>
    <w:rsid w:val="004E0A77"/>
    <w:rsid w:val="005207AE"/>
    <w:rsid w:val="005B5B0D"/>
    <w:rsid w:val="005B5E6D"/>
    <w:rsid w:val="006107F3"/>
    <w:rsid w:val="006323DF"/>
    <w:rsid w:val="00684A97"/>
    <w:rsid w:val="006C5812"/>
    <w:rsid w:val="006C79A0"/>
    <w:rsid w:val="00794982"/>
    <w:rsid w:val="00794CA1"/>
    <w:rsid w:val="007B0694"/>
    <w:rsid w:val="007C0C44"/>
    <w:rsid w:val="007F5652"/>
    <w:rsid w:val="0083765C"/>
    <w:rsid w:val="0085309D"/>
    <w:rsid w:val="00890046"/>
    <w:rsid w:val="00894FBC"/>
    <w:rsid w:val="0092109C"/>
    <w:rsid w:val="009338EE"/>
    <w:rsid w:val="00974160"/>
    <w:rsid w:val="00980AD2"/>
    <w:rsid w:val="009A7F13"/>
    <w:rsid w:val="009B0D3F"/>
    <w:rsid w:val="009E451E"/>
    <w:rsid w:val="00A12732"/>
    <w:rsid w:val="00A20827"/>
    <w:rsid w:val="00A50FCF"/>
    <w:rsid w:val="00A53A26"/>
    <w:rsid w:val="00A95AAB"/>
    <w:rsid w:val="00AC79AD"/>
    <w:rsid w:val="00B4156F"/>
    <w:rsid w:val="00C633C0"/>
    <w:rsid w:val="00C83384"/>
    <w:rsid w:val="00CA6BBE"/>
    <w:rsid w:val="00D026CF"/>
    <w:rsid w:val="00D577FD"/>
    <w:rsid w:val="00DA2BA5"/>
    <w:rsid w:val="00DB2E85"/>
    <w:rsid w:val="00DF0F18"/>
    <w:rsid w:val="00E24004"/>
    <w:rsid w:val="00E37425"/>
    <w:rsid w:val="00E75426"/>
    <w:rsid w:val="00E763EB"/>
    <w:rsid w:val="00E83018"/>
    <w:rsid w:val="00EC49ED"/>
    <w:rsid w:val="00EF2221"/>
    <w:rsid w:val="00F90459"/>
    <w:rsid w:val="00F97BBE"/>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F4B55"/>
  <w15:docId w15:val="{8A73E728-0E7D-4B71-9D01-02EB75254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Cs w:val="22"/>
        <w:lang w:val="uk-U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7DEA"/>
    <w:rPr>
      <w:rFonts w:ascii="Times New Roman" w:eastAsia="Times New Roman" w:hAnsi="Times New Roman" w:cs="Times New Roman"/>
      <w:kern w:val="0"/>
      <w:sz w:val="24"/>
      <w:szCs w:val="24"/>
      <w:lang w:val="ru-RU"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qFormat/>
    <w:rsid w:val="005C7DEA"/>
    <w:rPr>
      <w:rFonts w:ascii="Times New Roman" w:eastAsia="Times New Roman" w:hAnsi="Times New Roman" w:cs="Times New Roman"/>
      <w:kern w:val="0"/>
      <w:sz w:val="24"/>
      <w:szCs w:val="24"/>
      <w:lang w:val="ru-RU" w:eastAsia="ru-RU"/>
      <w14:ligatures w14:val="none"/>
    </w:rPr>
  </w:style>
  <w:style w:type="character" w:styleId="a4">
    <w:name w:val="page number"/>
    <w:basedOn w:val="a0"/>
    <w:qFormat/>
    <w:rsid w:val="005C7DEA"/>
  </w:style>
  <w:style w:type="character" w:customStyle="1" w:styleId="HTML">
    <w:name w:val="Стандартный HTML Знак"/>
    <w:basedOn w:val="a0"/>
    <w:uiPriority w:val="99"/>
    <w:qFormat/>
    <w:rsid w:val="005C7DEA"/>
    <w:rPr>
      <w:rFonts w:ascii="Courier New" w:eastAsia="Times New Roman" w:hAnsi="Courier New" w:cs="Courier New"/>
      <w:color w:val="000000"/>
      <w:kern w:val="0"/>
      <w:sz w:val="21"/>
      <w:szCs w:val="21"/>
      <w:lang w:val="ru-RU" w:eastAsia="ru-RU"/>
      <w14:ligatures w14:val="none"/>
    </w:rPr>
  </w:style>
  <w:style w:type="character" w:customStyle="1" w:styleId="2">
    <w:name w:val="Основной текст (2)"/>
    <w:basedOn w:val="a0"/>
    <w:qFormat/>
    <w:rsid w:val="005C7DEA"/>
    <w:rPr>
      <w:rFonts w:ascii="Times New Roman" w:eastAsia="Times New Roman" w:hAnsi="Times New Roman" w:cs="Times New Roman"/>
      <w:b/>
      <w:bCs/>
      <w:i w:val="0"/>
      <w:iCs w:val="0"/>
      <w:caps w:val="0"/>
      <w:smallCaps w:val="0"/>
      <w:strike w:val="0"/>
      <w:dstrike w:val="0"/>
      <w:color w:val="000000"/>
      <w:spacing w:val="0"/>
      <w:w w:val="100"/>
      <w:sz w:val="24"/>
      <w:szCs w:val="24"/>
      <w:u w:val="none"/>
      <w:lang w:val="uk-UA" w:eastAsia="uk-UA" w:bidi="uk-UA"/>
    </w:rPr>
  </w:style>
  <w:style w:type="character" w:styleId="a5">
    <w:name w:val="annotation reference"/>
    <w:basedOn w:val="a0"/>
    <w:semiHidden/>
    <w:unhideWhenUsed/>
    <w:qFormat/>
    <w:rsid w:val="005C7DEA"/>
    <w:rPr>
      <w:sz w:val="16"/>
      <w:szCs w:val="16"/>
    </w:rPr>
  </w:style>
  <w:style w:type="character" w:customStyle="1" w:styleId="a6">
    <w:name w:val="Текст примечания Знак"/>
    <w:basedOn w:val="a0"/>
    <w:qFormat/>
    <w:rsid w:val="005C7DEA"/>
    <w:rPr>
      <w:rFonts w:ascii="Times New Roman" w:eastAsia="Times New Roman" w:hAnsi="Times New Roman" w:cs="Times New Roman"/>
      <w:kern w:val="0"/>
      <w:sz w:val="20"/>
      <w:szCs w:val="20"/>
      <w:lang w:val="ru-RU" w:eastAsia="ru-RU"/>
      <w14:ligatures w14:val="none"/>
    </w:rPr>
  </w:style>
  <w:style w:type="character" w:customStyle="1" w:styleId="a7">
    <w:name w:val="Тема примечания Знак"/>
    <w:basedOn w:val="a6"/>
    <w:uiPriority w:val="99"/>
    <w:semiHidden/>
    <w:qFormat/>
    <w:rsid w:val="00C866C0"/>
    <w:rPr>
      <w:rFonts w:ascii="Times New Roman" w:eastAsia="Times New Roman" w:hAnsi="Times New Roman" w:cs="Times New Roman"/>
      <w:b/>
      <w:bCs/>
      <w:kern w:val="0"/>
      <w:sz w:val="20"/>
      <w:szCs w:val="20"/>
      <w:lang w:val="ru-RU" w:eastAsia="ru-RU"/>
      <w14:ligatures w14:val="none"/>
    </w:rPr>
  </w:style>
  <w:style w:type="character" w:customStyle="1" w:styleId="a8">
    <w:name w:val="Гіперпосилання"/>
    <w:basedOn w:val="a0"/>
    <w:uiPriority w:val="99"/>
    <w:unhideWhenUsed/>
    <w:rsid w:val="00D31591"/>
    <w:rPr>
      <w:color w:val="0563C1" w:themeColor="hyperlink"/>
      <w:u w:val="single"/>
    </w:rPr>
  </w:style>
  <w:style w:type="character" w:customStyle="1" w:styleId="1">
    <w:name w:val="Неразрешенное упоминание1"/>
    <w:basedOn w:val="a0"/>
    <w:uiPriority w:val="99"/>
    <w:semiHidden/>
    <w:unhideWhenUsed/>
    <w:qFormat/>
    <w:rsid w:val="00D31591"/>
    <w:rPr>
      <w:color w:val="605E5C"/>
      <w:shd w:val="clear" w:color="auto" w:fill="E1DFDD"/>
    </w:rPr>
  </w:style>
  <w:style w:type="character" w:customStyle="1" w:styleId="a9">
    <w:name w:val="Текст выноски Знак"/>
    <w:basedOn w:val="a0"/>
    <w:uiPriority w:val="99"/>
    <w:semiHidden/>
    <w:qFormat/>
    <w:rsid w:val="00DD307E"/>
    <w:rPr>
      <w:rFonts w:ascii="Tahoma" w:eastAsia="Times New Roman" w:hAnsi="Tahoma" w:cs="Tahoma"/>
      <w:kern w:val="0"/>
      <w:sz w:val="16"/>
      <w:szCs w:val="16"/>
      <w:lang w:val="ru-RU" w:eastAsia="ru-RU"/>
      <w14:ligatures w14:val="none"/>
    </w:rPr>
  </w:style>
  <w:style w:type="paragraph" w:styleId="aa">
    <w:name w:val="Title"/>
    <w:basedOn w:val="a"/>
    <w:next w:val="ab"/>
    <w:qFormat/>
    <w:pPr>
      <w:keepNext/>
      <w:spacing w:before="240" w:after="120"/>
    </w:pPr>
    <w:rPr>
      <w:rFonts w:ascii="Liberation Sans" w:eastAsia="Microsoft YaHei" w:hAnsi="Liberation Sans" w:cs="Lucida Sans"/>
      <w:sz w:val="28"/>
      <w:szCs w:val="28"/>
    </w:rPr>
  </w:style>
  <w:style w:type="paragraph" w:styleId="ab">
    <w:name w:val="Body Text"/>
    <w:basedOn w:val="a"/>
    <w:pPr>
      <w:spacing w:after="140" w:line="276" w:lineRule="auto"/>
    </w:pPr>
  </w:style>
  <w:style w:type="paragraph" w:styleId="ac">
    <w:name w:val="List"/>
    <w:basedOn w:val="ab"/>
    <w:rPr>
      <w:rFonts w:cs="Lucida Sans"/>
    </w:rPr>
  </w:style>
  <w:style w:type="paragraph" w:styleId="ad">
    <w:name w:val="caption"/>
    <w:basedOn w:val="a"/>
    <w:qFormat/>
    <w:pPr>
      <w:suppressLineNumbers/>
      <w:spacing w:before="120" w:after="120"/>
    </w:pPr>
    <w:rPr>
      <w:rFonts w:cs="Lucida Sans"/>
      <w:i/>
      <w:iCs/>
    </w:rPr>
  </w:style>
  <w:style w:type="paragraph" w:customStyle="1" w:styleId="ae">
    <w:name w:val="Покажчик"/>
    <w:basedOn w:val="a"/>
    <w:qFormat/>
    <w:pPr>
      <w:suppressLineNumbers/>
    </w:pPr>
    <w:rPr>
      <w:rFonts w:cs="Lucida Sans"/>
    </w:rPr>
  </w:style>
  <w:style w:type="paragraph" w:customStyle="1" w:styleId="af">
    <w:name w:val="Верхній і нижній колонтитули"/>
    <w:basedOn w:val="a"/>
    <w:qFormat/>
  </w:style>
  <w:style w:type="paragraph" w:styleId="af0">
    <w:name w:val="header"/>
    <w:basedOn w:val="a"/>
    <w:rsid w:val="005C7DEA"/>
    <w:pPr>
      <w:tabs>
        <w:tab w:val="center" w:pos="4677"/>
        <w:tab w:val="right" w:pos="9355"/>
      </w:tabs>
    </w:pPr>
  </w:style>
  <w:style w:type="paragraph" w:styleId="HTML0">
    <w:name w:val="HTML Preformatted"/>
    <w:basedOn w:val="a"/>
    <w:uiPriority w:val="99"/>
    <w:qFormat/>
    <w:rsid w:val="005C7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rPr>
  </w:style>
  <w:style w:type="paragraph" w:customStyle="1" w:styleId="TableParagraph">
    <w:name w:val="Table Paragraph"/>
    <w:basedOn w:val="a"/>
    <w:uiPriority w:val="1"/>
    <w:qFormat/>
    <w:rsid w:val="005C7DEA"/>
    <w:pPr>
      <w:widowControl w:val="0"/>
    </w:pPr>
    <w:rPr>
      <w:sz w:val="22"/>
      <w:szCs w:val="22"/>
      <w:lang w:val="uk-UA" w:eastAsia="en-US"/>
    </w:rPr>
  </w:style>
  <w:style w:type="paragraph" w:styleId="af1">
    <w:name w:val="annotation text"/>
    <w:basedOn w:val="a"/>
    <w:unhideWhenUsed/>
    <w:qFormat/>
    <w:rsid w:val="005C7DEA"/>
    <w:rPr>
      <w:sz w:val="20"/>
      <w:szCs w:val="20"/>
    </w:rPr>
  </w:style>
  <w:style w:type="paragraph" w:styleId="af2">
    <w:name w:val="annotation subject"/>
    <w:basedOn w:val="af1"/>
    <w:next w:val="af1"/>
    <w:uiPriority w:val="99"/>
    <w:semiHidden/>
    <w:unhideWhenUsed/>
    <w:qFormat/>
    <w:rsid w:val="00C866C0"/>
    <w:rPr>
      <w:b/>
      <w:bCs/>
    </w:rPr>
  </w:style>
  <w:style w:type="paragraph" w:styleId="af3">
    <w:name w:val="List Paragraph"/>
    <w:basedOn w:val="a"/>
    <w:uiPriority w:val="34"/>
    <w:qFormat/>
    <w:rsid w:val="00563EA1"/>
    <w:pPr>
      <w:ind w:left="720"/>
      <w:contextualSpacing/>
    </w:pPr>
  </w:style>
  <w:style w:type="paragraph" w:customStyle="1" w:styleId="rvps2">
    <w:name w:val="rvps2"/>
    <w:basedOn w:val="a"/>
    <w:qFormat/>
    <w:rsid w:val="002D2CAC"/>
    <w:pPr>
      <w:spacing w:beforeAutospacing="1" w:afterAutospacing="1"/>
    </w:pPr>
    <w:rPr>
      <w:lang w:val="uk-UA" w:eastAsia="uk-UA"/>
    </w:rPr>
  </w:style>
  <w:style w:type="paragraph" w:styleId="af4">
    <w:name w:val="Balloon Text"/>
    <w:basedOn w:val="a"/>
    <w:uiPriority w:val="99"/>
    <w:semiHidden/>
    <w:unhideWhenUsed/>
    <w:qFormat/>
    <w:rsid w:val="00DD307E"/>
    <w:rPr>
      <w:rFonts w:ascii="Tahoma" w:hAnsi="Tahoma" w:cs="Tahoma"/>
      <w:sz w:val="16"/>
      <w:szCs w:val="16"/>
    </w:rPr>
  </w:style>
  <w:style w:type="paragraph" w:customStyle="1" w:styleId="af5">
    <w:name w:val="Вміст рамки"/>
    <w:basedOn w:val="a"/>
    <w:qFormat/>
  </w:style>
  <w:style w:type="character" w:styleId="af6">
    <w:name w:val="Hyperlink"/>
    <w:basedOn w:val="a0"/>
    <w:uiPriority w:val="99"/>
    <w:semiHidden/>
    <w:unhideWhenUsed/>
    <w:rsid w:val="00A53A2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364</TotalTime>
  <Pages>1</Pages>
  <Words>1407</Words>
  <Characters>8025</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Тетяна Олександрівна</dc:creator>
  <dc:description/>
  <cp:lastModifiedBy>STRIHA</cp:lastModifiedBy>
  <cp:revision>48</cp:revision>
  <cp:lastPrinted>2024-01-30T09:47:00Z</cp:lastPrinted>
  <dcterms:created xsi:type="dcterms:W3CDTF">2024-03-04T11:18:00Z</dcterms:created>
  <dcterms:modified xsi:type="dcterms:W3CDTF">2026-06-10T07:38:00Z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Krokoz™</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